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DEE7" w14:textId="77777777" w:rsidR="005D0675" w:rsidRPr="00E0200D" w:rsidRDefault="005D0675" w:rsidP="005D0675">
      <w:pPr>
        <w:spacing w:line="360" w:lineRule="auto"/>
        <w:rPr>
          <w:rFonts w:ascii="Bembo" w:hAnsi="Bembo" w:cs="Bembo"/>
          <w:b/>
          <w:bCs/>
          <w:color w:val="262626"/>
        </w:rPr>
      </w:pPr>
      <w:r>
        <w:rPr>
          <w:rFonts w:ascii="Bembo" w:hAnsi="Bembo" w:cs="Bembo"/>
          <w:b/>
          <w:bCs/>
          <w:noProof/>
          <w:color w:val="262626"/>
          <w:lang w:val="fr"/>
        </w:rPr>
        <w:drawing>
          <wp:inline distT="0" distB="0" distL="0" distR="0" wp14:anchorId="33B122B6" wp14:editId="2D8D6534">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28002268" w14:textId="77777777" w:rsidR="005D0675" w:rsidRDefault="005D0675" w:rsidP="005D0675">
      <w:pPr>
        <w:spacing w:line="360" w:lineRule="auto"/>
        <w:rPr>
          <w:rFonts w:ascii="Gill Sans MT" w:hAnsi="Gill Sans MT" w:cs="Gill Sans MT"/>
          <w:b/>
          <w:bCs/>
          <w:color w:val="262626"/>
          <w:sz w:val="24"/>
          <w:szCs w:val="24"/>
        </w:rPr>
      </w:pPr>
    </w:p>
    <w:p w14:paraId="2834A522" w14:textId="77777777" w:rsidR="005D0675" w:rsidRPr="00FC32B9" w:rsidRDefault="005D0675" w:rsidP="005D0675">
      <w:pPr>
        <w:spacing w:line="360" w:lineRule="auto"/>
        <w:rPr>
          <w:rFonts w:ascii="Gill Sans MT" w:hAnsi="Gill Sans MT" w:cs="Gill Sans MT"/>
          <w:b/>
          <w:bCs/>
          <w:color w:val="262626"/>
          <w:sz w:val="22"/>
          <w:szCs w:val="22"/>
        </w:rPr>
      </w:pPr>
      <w:r w:rsidRPr="00FC32B9">
        <w:rPr>
          <w:rFonts w:ascii="Gill Sans MT" w:hAnsi="Gill Sans MT" w:cs="Gill Sans MT"/>
          <w:b/>
          <w:bCs/>
          <w:color w:val="262626"/>
          <w:sz w:val="22"/>
          <w:szCs w:val="22"/>
          <w:lang w:val="fr"/>
        </w:rPr>
        <w:t>COMMUNIQUÉ DE PRESSE</w:t>
      </w:r>
    </w:p>
    <w:p w14:paraId="06AFC96B" w14:textId="77777777" w:rsidR="00996801" w:rsidRPr="00FC32B9" w:rsidRDefault="00996801" w:rsidP="005D0675">
      <w:pPr>
        <w:spacing w:line="360" w:lineRule="auto"/>
        <w:rPr>
          <w:rFonts w:ascii="Gill Sans MT" w:hAnsi="Gill Sans MT" w:cs="Gill Sans MT"/>
          <w:b/>
          <w:bCs/>
          <w:color w:val="262626"/>
          <w:sz w:val="22"/>
          <w:szCs w:val="22"/>
        </w:rPr>
      </w:pPr>
    </w:p>
    <w:p w14:paraId="20CECCF7" w14:textId="77777777" w:rsidR="005D0675" w:rsidRPr="00FC32B9" w:rsidRDefault="005D0675" w:rsidP="00333CE2">
      <w:pPr>
        <w:spacing w:line="360" w:lineRule="auto"/>
        <w:jc w:val="center"/>
        <w:rPr>
          <w:rFonts w:ascii="Gill Sans MT" w:hAnsi="Gill Sans MT" w:cs="Gill Sans MT"/>
          <w:b/>
          <w:bCs/>
          <w:color w:val="262626"/>
          <w:sz w:val="22"/>
          <w:szCs w:val="22"/>
        </w:rPr>
      </w:pPr>
      <w:r w:rsidRPr="00FC32B9">
        <w:rPr>
          <w:rFonts w:ascii="Gill Sans MT" w:hAnsi="Gill Sans MT" w:cs="Gill Sans MT"/>
          <w:b/>
          <w:bCs/>
          <w:color w:val="262626"/>
          <w:sz w:val="22"/>
          <w:szCs w:val="22"/>
          <w:lang w:val="fr"/>
        </w:rPr>
        <w:t>Le groupe Caballero porte un toast à sa réussite après avoir investi dans une imprimante laser Série D pour le codage de ses bouteilles de vin</w:t>
      </w:r>
    </w:p>
    <w:p w14:paraId="3899D0F6" w14:textId="77777777" w:rsidR="00F10049" w:rsidRPr="00FC32B9" w:rsidRDefault="00F10049" w:rsidP="00F10049">
      <w:pPr>
        <w:spacing w:line="360" w:lineRule="auto"/>
        <w:rPr>
          <w:rFonts w:ascii="Gill Sans MT" w:hAnsi="Gill Sans MT" w:cs="Gill Sans MT"/>
          <w:b/>
          <w:bCs/>
          <w:color w:val="262626"/>
          <w:sz w:val="22"/>
          <w:szCs w:val="22"/>
        </w:rPr>
      </w:pPr>
    </w:p>
    <w:p w14:paraId="7FF22DCD" w14:textId="1B0F7D38" w:rsidR="007E3AFE" w:rsidRPr="00FC32B9" w:rsidRDefault="007E3AFE" w:rsidP="007E3AFE">
      <w:pPr>
        <w:pStyle w:val="Default"/>
        <w:jc w:val="center"/>
        <w:rPr>
          <w:sz w:val="22"/>
          <w:szCs w:val="22"/>
        </w:rPr>
      </w:pPr>
      <w:bookmarkStart w:id="0" w:name="_Hlk520905693"/>
      <w:r w:rsidRPr="00FC32B9">
        <w:rPr>
          <w:rFonts w:ascii="Gill Sans MT" w:hAnsi="Gill Sans MT"/>
          <w:sz w:val="22"/>
          <w:szCs w:val="22"/>
          <w:lang w:val="fr"/>
        </w:rPr>
        <w:t>« La fiabilité de la Série D Domino a permis de réduire les temps d'arrêt et, étant donné que le laser ne génère aucun déchet et consomme moins d'énergie, elle est conforme à l'engagement de Caballero en matière de protection de l'environnement. »</w:t>
      </w:r>
    </w:p>
    <w:p w14:paraId="4BED5DA0" w14:textId="19E459BA" w:rsidR="005741A2" w:rsidRPr="00FC32B9" w:rsidRDefault="007E3AFE" w:rsidP="005741A2">
      <w:pPr>
        <w:spacing w:line="360" w:lineRule="auto"/>
        <w:rPr>
          <w:rFonts w:ascii="Gill Sans MT" w:hAnsi="Gill Sans MT" w:cs="GillSans Light"/>
          <w:b/>
          <w:color w:val="000000"/>
          <w:sz w:val="22"/>
          <w:szCs w:val="22"/>
        </w:rPr>
      </w:pPr>
      <w:r w:rsidRPr="00FC32B9">
        <w:rPr>
          <w:rFonts w:ascii="Gill Sans MT" w:hAnsi="Gill Sans MT"/>
          <w:sz w:val="22"/>
          <w:szCs w:val="22"/>
          <w:lang w:val="fr"/>
        </w:rPr>
        <w:t xml:space="preserve"> </w:t>
      </w:r>
      <w:bookmarkEnd w:id="0"/>
      <w:r w:rsidRPr="00FC32B9">
        <w:rPr>
          <w:rFonts w:ascii="Gill Sans MT" w:hAnsi="Gill Sans MT"/>
          <w:sz w:val="22"/>
          <w:szCs w:val="22"/>
          <w:lang w:val="fr"/>
        </w:rPr>
        <w:t xml:space="preserve"> </w:t>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sz w:val="22"/>
          <w:szCs w:val="22"/>
          <w:lang w:val="fr"/>
        </w:rPr>
        <w:tab/>
      </w:r>
      <w:r w:rsidRPr="00FC32B9">
        <w:rPr>
          <w:rFonts w:ascii="Gill Sans MT" w:hAnsi="Gill Sans MT"/>
          <w:b/>
          <w:bCs/>
          <w:color w:val="000000"/>
          <w:sz w:val="22"/>
          <w:szCs w:val="22"/>
          <w:lang w:val="fr"/>
        </w:rPr>
        <w:t xml:space="preserve">Jaime Pindado, </w:t>
      </w:r>
    </w:p>
    <w:p w14:paraId="6C2DB2C4" w14:textId="77777777" w:rsidR="00F10049" w:rsidRPr="00FC32B9" w:rsidRDefault="005741A2" w:rsidP="005D62DA">
      <w:pPr>
        <w:spacing w:line="360" w:lineRule="auto"/>
        <w:ind w:left="4320"/>
        <w:rPr>
          <w:rFonts w:ascii="Gill Sans MT" w:hAnsi="Gill Sans MT" w:cs="GillSans Light"/>
          <w:b/>
          <w:color w:val="000000"/>
          <w:sz w:val="22"/>
          <w:szCs w:val="22"/>
        </w:rPr>
      </w:pPr>
      <w:r w:rsidRPr="00FC32B9">
        <w:rPr>
          <w:rFonts w:ascii="Gill Sans MT" w:hAnsi="Gill Sans MT" w:cs="GillSans Light"/>
          <w:color w:val="000000"/>
          <w:sz w:val="22"/>
          <w:szCs w:val="22"/>
          <w:lang w:val="fr"/>
        </w:rPr>
        <w:t>Directeur technique du groupe Caballero.</w:t>
      </w:r>
    </w:p>
    <w:p w14:paraId="302FFBC5" w14:textId="77777777" w:rsidR="00F10049" w:rsidRPr="00FC32B9" w:rsidRDefault="00F10049" w:rsidP="00F7678C">
      <w:pPr>
        <w:spacing w:line="360" w:lineRule="auto"/>
        <w:rPr>
          <w:rFonts w:ascii="Gill Sans MT" w:hAnsi="Gill Sans MT" w:cs="Gill Sans MT"/>
          <w:b/>
          <w:bCs/>
          <w:color w:val="262626"/>
          <w:sz w:val="22"/>
          <w:szCs w:val="22"/>
        </w:rPr>
      </w:pPr>
    </w:p>
    <w:p w14:paraId="3BDA8411" w14:textId="4AEB4241" w:rsidR="005D0675" w:rsidRPr="00FC32B9" w:rsidRDefault="005D0675" w:rsidP="00754E57">
      <w:pPr>
        <w:spacing w:line="360" w:lineRule="auto"/>
        <w:rPr>
          <w:sz w:val="22"/>
          <w:szCs w:val="22"/>
        </w:rPr>
      </w:pPr>
      <w:r w:rsidRPr="00FC32B9">
        <w:rPr>
          <w:rFonts w:ascii="Gill Sans MT" w:hAnsi="Gill Sans MT"/>
          <w:iCs/>
          <w:color w:val="000000" w:themeColor="text1"/>
          <w:sz w:val="22"/>
          <w:szCs w:val="22"/>
          <w:lang w:val="fr"/>
        </w:rPr>
        <w:t xml:space="preserve">Fondé en 1830, le groupe Caballero est une entreprise familiale qui produit des vins et des spiritueux de renommée mondiale. La société espagnole exporte dans plus de 50 pays à travers le monde, emploie 125 personnes et génère un chiffre d'affaires annuel de plus de </w:t>
      </w:r>
      <w:r w:rsidRPr="00FC32B9">
        <w:rPr>
          <w:rFonts w:ascii="Gill Sans MT" w:hAnsi="Gill Sans MT"/>
          <w:sz w:val="22"/>
          <w:szCs w:val="22"/>
          <w:lang w:val="fr"/>
        </w:rPr>
        <w:t>53 millions d'euros</w:t>
      </w:r>
      <w:r w:rsidRPr="00FC32B9">
        <w:rPr>
          <w:rFonts w:ascii="Gill Sans MT" w:hAnsi="Gill Sans MT"/>
          <w:color w:val="000000" w:themeColor="text1"/>
          <w:sz w:val="22"/>
          <w:szCs w:val="22"/>
          <w:lang w:val="fr"/>
        </w:rPr>
        <w:t>.</w:t>
      </w:r>
      <w:r w:rsidRPr="00FC32B9">
        <w:rPr>
          <w:rFonts w:ascii="Gill Sans MT" w:hAnsi="Gill Sans MT"/>
          <w:iCs/>
          <w:color w:val="000000" w:themeColor="text1"/>
          <w:sz w:val="22"/>
          <w:szCs w:val="22"/>
          <w:lang w:val="fr"/>
        </w:rPr>
        <w:t xml:space="preserve"> </w:t>
      </w:r>
      <w:bookmarkStart w:id="1" w:name="_Hlk522110590"/>
      <w:r w:rsidRPr="00FC32B9">
        <w:rPr>
          <w:rFonts w:ascii="Gill Sans MT" w:hAnsi="Gill Sans MT"/>
          <w:sz w:val="22"/>
          <w:szCs w:val="22"/>
          <w:lang w:val="fr"/>
        </w:rPr>
        <w:t>Compte tenu de la demande importante pour les produits de haute qualité de Caballero et de la nécessité de se conformer aux réglementations en matière de sécurité alimentaire, il est essentiel que l'origine des produits de Caballero puisse être identifiée.</w:t>
      </w:r>
      <w:r w:rsidRPr="00FC32B9">
        <w:rPr>
          <w:rFonts w:ascii="Gill Sans MT" w:hAnsi="Gill Sans MT"/>
          <w:iCs/>
          <w:color w:val="000000" w:themeColor="text1"/>
          <w:sz w:val="22"/>
          <w:szCs w:val="22"/>
          <w:lang w:val="fr"/>
        </w:rPr>
        <w:t xml:space="preserve"> </w:t>
      </w:r>
      <w:bookmarkEnd w:id="1"/>
      <w:r w:rsidRPr="00FC32B9">
        <w:rPr>
          <w:rFonts w:ascii="Gill Sans MT" w:hAnsi="Gill Sans MT"/>
          <w:iCs/>
          <w:color w:val="000000" w:themeColor="text1"/>
          <w:sz w:val="22"/>
          <w:szCs w:val="22"/>
          <w:lang w:val="fr"/>
        </w:rPr>
        <w:t xml:space="preserve">Pour assurer la traçabilité des vins et </w:t>
      </w:r>
      <w:proofErr w:type="gramStart"/>
      <w:r w:rsidRPr="00FC32B9">
        <w:rPr>
          <w:rFonts w:ascii="Gill Sans MT" w:hAnsi="Gill Sans MT"/>
          <w:iCs/>
          <w:color w:val="000000" w:themeColor="text1"/>
          <w:sz w:val="22"/>
          <w:szCs w:val="22"/>
          <w:lang w:val="fr"/>
        </w:rPr>
        <w:t>spiritueux</w:t>
      </w:r>
      <w:proofErr w:type="gramEnd"/>
      <w:r w:rsidRPr="00FC32B9">
        <w:rPr>
          <w:rFonts w:ascii="Gill Sans MT" w:hAnsi="Gill Sans MT"/>
          <w:iCs/>
          <w:color w:val="000000" w:themeColor="text1"/>
          <w:sz w:val="22"/>
          <w:szCs w:val="22"/>
          <w:lang w:val="fr"/>
        </w:rPr>
        <w:t xml:space="preserve"> de Caballero, l’entreprise fait confiance à l’imprimante laser </w:t>
      </w:r>
      <w:r w:rsidRPr="00FC32B9">
        <w:rPr>
          <w:rFonts w:ascii="Gill Sans MT" w:hAnsi="Gill Sans MT"/>
          <w:b/>
          <w:bCs/>
          <w:iCs/>
          <w:color w:val="000000" w:themeColor="text1"/>
          <w:sz w:val="22"/>
          <w:szCs w:val="22"/>
          <w:lang w:val="fr"/>
        </w:rPr>
        <w:t>D3</w:t>
      </w:r>
      <w:r w:rsidRPr="00FC32B9">
        <w:rPr>
          <w:rFonts w:ascii="Gill Sans MT" w:hAnsi="Gill Sans MT"/>
          <w:iCs/>
          <w:color w:val="000000" w:themeColor="text1"/>
          <w:sz w:val="22"/>
          <w:szCs w:val="22"/>
          <w:lang w:val="fr"/>
        </w:rPr>
        <w:t>20i de Domino pour coder chaque produit.</w:t>
      </w:r>
    </w:p>
    <w:p w14:paraId="49094F4D" w14:textId="77777777" w:rsidR="005D0675" w:rsidRPr="00FC32B9" w:rsidRDefault="005D0675" w:rsidP="005D0675">
      <w:pPr>
        <w:spacing w:line="360" w:lineRule="auto"/>
        <w:jc w:val="both"/>
        <w:rPr>
          <w:rFonts w:ascii="Gill Sans MT" w:hAnsi="Gill Sans MT" w:cs="Gill Sans MT"/>
          <w:b/>
          <w:bCs/>
          <w:color w:val="000000" w:themeColor="text1"/>
          <w:sz w:val="22"/>
          <w:szCs w:val="22"/>
        </w:rPr>
      </w:pPr>
    </w:p>
    <w:p w14:paraId="13B0520E" w14:textId="342AC364" w:rsidR="00F1335C" w:rsidRPr="00FC32B9" w:rsidRDefault="005D0675" w:rsidP="00754E57">
      <w:pPr>
        <w:pStyle w:val="Default"/>
        <w:spacing w:line="360" w:lineRule="auto"/>
        <w:jc w:val="both"/>
        <w:rPr>
          <w:rFonts w:ascii="Gill Sans MT" w:hAnsi="Gill Sans MT" w:cs="Gill Sans MT"/>
          <w:bCs/>
          <w:color w:val="000000" w:themeColor="text1"/>
          <w:sz w:val="22"/>
          <w:szCs w:val="22"/>
        </w:rPr>
      </w:pPr>
      <w:r w:rsidRPr="00FC32B9">
        <w:rPr>
          <w:rFonts w:ascii="Gill Sans MT" w:hAnsi="Gill Sans MT"/>
          <w:color w:val="000000" w:themeColor="text1"/>
          <w:sz w:val="22"/>
          <w:szCs w:val="22"/>
          <w:lang w:val="fr"/>
        </w:rPr>
        <w:t xml:space="preserve">Le succès de Caballero s’explique notamment par ses caves et vignobles qui permettent de produire chaque année 7 millions de bouteilles de vin. Avant la distribution, l'entreprise doit s'assurer que toutes les bouteilles sont codées avec les informations correctes. Cela permet d'identifier l'origine des produits afin de se conformer à toute une série de réglementations en matière de sécurité alimentaire, telles que le référentiel </w:t>
      </w:r>
      <w:r w:rsidRPr="00FC32B9">
        <w:rPr>
          <w:rFonts w:ascii="Gill Sans MT" w:hAnsi="Gill Sans MT"/>
          <w:sz w:val="22"/>
          <w:szCs w:val="22"/>
          <w:lang w:val="fr"/>
        </w:rPr>
        <w:t>BRC Global Standard for Food Safety</w:t>
      </w:r>
      <w:r w:rsidRPr="00FC32B9">
        <w:rPr>
          <w:sz w:val="22"/>
          <w:szCs w:val="22"/>
          <w:lang w:val="fr"/>
        </w:rPr>
        <w:t>.</w:t>
      </w:r>
    </w:p>
    <w:p w14:paraId="49610E2E" w14:textId="77777777" w:rsidR="00F1335C" w:rsidRPr="00FC32B9" w:rsidRDefault="00F1335C" w:rsidP="00754E57">
      <w:pPr>
        <w:pStyle w:val="Default"/>
        <w:spacing w:line="360" w:lineRule="auto"/>
        <w:rPr>
          <w:rFonts w:ascii="Gill Sans MT" w:hAnsi="Gill Sans MT" w:cs="Gill Sans MT"/>
          <w:bCs/>
          <w:color w:val="000000" w:themeColor="text1"/>
          <w:sz w:val="22"/>
          <w:szCs w:val="22"/>
        </w:rPr>
      </w:pPr>
    </w:p>
    <w:p w14:paraId="05340F9F" w14:textId="6796908B" w:rsidR="005D0675" w:rsidRPr="00FC32B9" w:rsidRDefault="005D0675" w:rsidP="00754E57">
      <w:pPr>
        <w:pStyle w:val="Default"/>
        <w:spacing w:line="360" w:lineRule="auto"/>
        <w:rPr>
          <w:rFonts w:ascii="Gill Sans MT" w:hAnsi="Gill Sans MT" w:cs="Gill Sans MT"/>
          <w:bCs/>
          <w:color w:val="000000" w:themeColor="text1"/>
          <w:sz w:val="22"/>
          <w:szCs w:val="22"/>
        </w:rPr>
      </w:pPr>
      <w:r w:rsidRPr="00FC32B9">
        <w:rPr>
          <w:rFonts w:ascii="Gill Sans MT" w:hAnsi="Gill Sans MT"/>
          <w:color w:val="000000" w:themeColor="text1"/>
          <w:sz w:val="22"/>
          <w:szCs w:val="22"/>
          <w:lang w:val="fr"/>
        </w:rPr>
        <w:t>« Nous devons garantir la traçabilité de nos produits : les dates et les codes lot sur les bouteilles doivent être faciles à lire et indélébiles », explique Jaime Pindado, Directeur technique du groupe Caballero.</w:t>
      </w:r>
    </w:p>
    <w:p w14:paraId="394807A6" w14:textId="77777777" w:rsidR="005D0675" w:rsidRPr="00FC32B9" w:rsidRDefault="005D0675" w:rsidP="005D0675">
      <w:pPr>
        <w:spacing w:line="360" w:lineRule="auto"/>
        <w:jc w:val="both"/>
        <w:rPr>
          <w:rFonts w:ascii="Gill Sans MT" w:hAnsi="Gill Sans MT"/>
          <w:color w:val="000000" w:themeColor="text1"/>
          <w:sz w:val="22"/>
          <w:szCs w:val="22"/>
        </w:rPr>
      </w:pPr>
    </w:p>
    <w:p w14:paraId="1B5A50AF" w14:textId="4FD89E4F" w:rsidR="005D0675" w:rsidRPr="00FC32B9" w:rsidRDefault="00376521" w:rsidP="005D0675">
      <w:pPr>
        <w:spacing w:line="360" w:lineRule="auto"/>
        <w:jc w:val="both"/>
        <w:rPr>
          <w:rFonts w:ascii="Gill Sans MT" w:hAnsi="Gill Sans MT" w:cs="Gill Sans MT"/>
          <w:bCs/>
          <w:color w:val="000000" w:themeColor="text1"/>
          <w:sz w:val="22"/>
          <w:szCs w:val="22"/>
        </w:rPr>
      </w:pPr>
      <w:r w:rsidRPr="00FC32B9">
        <w:rPr>
          <w:rFonts w:ascii="Gill Sans MT" w:hAnsi="Gill Sans MT"/>
          <w:color w:val="000000" w:themeColor="text1"/>
          <w:sz w:val="22"/>
          <w:szCs w:val="22"/>
          <w:lang w:val="fr"/>
        </w:rPr>
        <w:t xml:space="preserve">Avant d'installer la </w:t>
      </w:r>
      <w:r w:rsidRPr="00FC32B9">
        <w:rPr>
          <w:rFonts w:ascii="Gill Sans MT" w:hAnsi="Gill Sans MT"/>
          <w:b/>
          <w:bCs/>
          <w:color w:val="000000" w:themeColor="text1"/>
          <w:sz w:val="22"/>
          <w:szCs w:val="22"/>
          <w:lang w:val="fr"/>
        </w:rPr>
        <w:t>D3</w:t>
      </w:r>
      <w:r w:rsidRPr="00FC32B9">
        <w:rPr>
          <w:rFonts w:ascii="Gill Sans MT" w:hAnsi="Gill Sans MT"/>
          <w:color w:val="000000" w:themeColor="text1"/>
          <w:sz w:val="22"/>
          <w:szCs w:val="22"/>
          <w:lang w:val="fr"/>
        </w:rPr>
        <w:t xml:space="preserve">20i de Domino sur sa ligne d'embouteillage, Caballero devait, tout au long de la journée, ajuster sa ligne de production en raison de la grande variété de bouteilles en verre utilisées. « Lors de la modification du format de bouteille, les têtes d’impression de notre système de codage </w:t>
      </w:r>
      <w:r w:rsidRPr="00FC32B9">
        <w:rPr>
          <w:rFonts w:ascii="Gill Sans MT" w:hAnsi="Gill Sans MT"/>
          <w:color w:val="000000" w:themeColor="text1"/>
          <w:sz w:val="22"/>
          <w:szCs w:val="22"/>
          <w:lang w:val="fr"/>
        </w:rPr>
        <w:lastRenderedPageBreak/>
        <w:t>non-Domino précédent devaient être réalignées », poursuit M. Pindado. « </w:t>
      </w:r>
      <w:r w:rsidRPr="00FC32B9">
        <w:rPr>
          <w:rFonts w:ascii="Gill Sans MT" w:hAnsi="Gill Sans MT"/>
          <w:sz w:val="22"/>
          <w:szCs w:val="22"/>
          <w:lang w:val="fr"/>
        </w:rPr>
        <w:t>Avec toutes les modifications et la maintenance requises pour l’imprimante, les temps d’arrêt étaient importants. »</w:t>
      </w:r>
    </w:p>
    <w:p w14:paraId="72D61A32" w14:textId="77777777" w:rsidR="005D0675" w:rsidRPr="00FC32B9" w:rsidRDefault="005D0675" w:rsidP="005D0675">
      <w:pPr>
        <w:spacing w:line="360" w:lineRule="auto"/>
        <w:jc w:val="both"/>
        <w:rPr>
          <w:rFonts w:ascii="Gill Sans MT" w:hAnsi="Gill Sans MT" w:cs="Gill Sans MT"/>
          <w:bCs/>
          <w:color w:val="000000" w:themeColor="text1"/>
          <w:sz w:val="22"/>
          <w:szCs w:val="22"/>
        </w:rPr>
      </w:pPr>
    </w:p>
    <w:p w14:paraId="1AB7DB17" w14:textId="2D74B2A8" w:rsidR="005D0675" w:rsidRPr="00FC32B9" w:rsidRDefault="00331B0F" w:rsidP="005D0675">
      <w:pPr>
        <w:spacing w:line="360" w:lineRule="auto"/>
        <w:jc w:val="both"/>
        <w:rPr>
          <w:rFonts w:ascii="Gill Sans MT" w:hAnsi="Gill Sans MT" w:cs="Gill Sans MT"/>
          <w:bCs/>
          <w:color w:val="000000" w:themeColor="text1"/>
          <w:sz w:val="22"/>
          <w:szCs w:val="22"/>
        </w:rPr>
      </w:pPr>
      <w:r w:rsidRPr="00FC32B9">
        <w:rPr>
          <w:rFonts w:ascii="Gill Sans MT" w:hAnsi="Gill Sans MT" w:cs="Gill Sans MT"/>
          <w:color w:val="000000" w:themeColor="text1"/>
          <w:sz w:val="22"/>
          <w:szCs w:val="22"/>
          <w:lang w:val="fr"/>
        </w:rPr>
        <w:t>Caballero avait déjà utilisé la technologie de Domino sur sa ligne d’embouteillage de spiritueux. « Nous avons installé il y a 17 ans notre première imprimante laser Domino pour coder nos bouteilles de spiritueux », explique M. Pindado. « Elle a permis de coder plus de 100 millions de bouteilles pendant cette période et je ne me souviens pas que la production ait dû cesser à cause d’un problème : tout était parfait.</w:t>
      </w:r>
    </w:p>
    <w:p w14:paraId="1A5CBCA0" w14:textId="77777777" w:rsidR="005D0675" w:rsidRPr="00FC32B9" w:rsidRDefault="005D0675" w:rsidP="005D0675">
      <w:pPr>
        <w:spacing w:line="360" w:lineRule="auto"/>
        <w:jc w:val="both"/>
        <w:rPr>
          <w:rFonts w:ascii="Gill Sans MT" w:hAnsi="Gill Sans MT" w:cs="Gill Sans MT"/>
          <w:bCs/>
          <w:color w:val="000000" w:themeColor="text1"/>
          <w:sz w:val="22"/>
          <w:szCs w:val="22"/>
        </w:rPr>
      </w:pPr>
    </w:p>
    <w:p w14:paraId="72BD1399" w14:textId="31065328" w:rsidR="005D0675" w:rsidRPr="00FC32B9" w:rsidRDefault="005D0675" w:rsidP="005D0675">
      <w:pPr>
        <w:spacing w:line="360" w:lineRule="auto"/>
        <w:jc w:val="both"/>
        <w:rPr>
          <w:rFonts w:ascii="Gill Sans MT" w:hAnsi="Gill Sans MT" w:cs="Gill Sans MT"/>
          <w:bCs/>
          <w:color w:val="000000" w:themeColor="text1"/>
          <w:sz w:val="22"/>
          <w:szCs w:val="22"/>
        </w:rPr>
      </w:pPr>
      <w:r w:rsidRPr="00FC32B9">
        <w:rPr>
          <w:rFonts w:ascii="Gill Sans MT" w:hAnsi="Gill Sans MT" w:cs="Gill Sans MT"/>
          <w:color w:val="000000" w:themeColor="text1"/>
          <w:sz w:val="22"/>
          <w:szCs w:val="22"/>
          <w:lang w:val="fr"/>
        </w:rPr>
        <w:t xml:space="preserve">« Nous avons voulu obtenir les mêmes résultats sur nos lignes d'embouteillage de vins. Notre précédent système de codage non-Domino entraînait des temps d'arrêt importants pour cause de réalignement et, en plus, ne pouvait imprimer que sur les étiquettes. Nous avons donc pris la décision de passer à un système capable d'imprimer des codes clairs, concis et indélébiles directement sur les bouteilles en verre. Nous avons comparé plusieurs imprimantes laser, mais c'est le modèle </w:t>
      </w:r>
      <w:r w:rsidRPr="00FC32B9">
        <w:rPr>
          <w:rFonts w:ascii="Gill Sans MT" w:hAnsi="Gill Sans MT" w:cs="Gill Sans MT"/>
          <w:b/>
          <w:bCs/>
          <w:color w:val="000000" w:themeColor="text1"/>
          <w:sz w:val="22"/>
          <w:szCs w:val="22"/>
          <w:lang w:val="fr"/>
        </w:rPr>
        <w:t>D3</w:t>
      </w:r>
      <w:r w:rsidRPr="00FC32B9">
        <w:rPr>
          <w:rFonts w:ascii="Gill Sans MT" w:hAnsi="Gill Sans MT" w:cs="Gill Sans MT"/>
          <w:color w:val="000000" w:themeColor="text1"/>
          <w:sz w:val="22"/>
          <w:szCs w:val="22"/>
          <w:lang w:val="fr"/>
        </w:rPr>
        <w:t>20i de Domino qui nous a paru offrir la meilleure solution. »</w:t>
      </w:r>
    </w:p>
    <w:p w14:paraId="5AA5CDBD" w14:textId="77777777" w:rsidR="005D0675" w:rsidRPr="00FC32B9" w:rsidRDefault="005D0675" w:rsidP="005D0675">
      <w:pPr>
        <w:spacing w:line="360" w:lineRule="auto"/>
        <w:jc w:val="both"/>
        <w:rPr>
          <w:rFonts w:ascii="Gill Sans MT" w:hAnsi="Gill Sans MT" w:cs="Gill Sans MT"/>
          <w:bCs/>
          <w:color w:val="000000" w:themeColor="text1"/>
          <w:sz w:val="22"/>
          <w:szCs w:val="22"/>
        </w:rPr>
      </w:pPr>
    </w:p>
    <w:p w14:paraId="2F93625C" w14:textId="3D8699D3" w:rsidR="00DD49B9" w:rsidRPr="00FC32B9" w:rsidRDefault="00DD49B9" w:rsidP="00DD49B9">
      <w:pPr>
        <w:spacing w:line="360" w:lineRule="auto"/>
        <w:jc w:val="both"/>
        <w:rPr>
          <w:rFonts w:ascii="Gill Sans MT" w:hAnsi="Gill Sans MT" w:cs="Gill Sans MT"/>
          <w:bCs/>
          <w:color w:val="000000" w:themeColor="text1"/>
          <w:sz w:val="22"/>
          <w:szCs w:val="22"/>
        </w:rPr>
      </w:pPr>
      <w:r w:rsidRPr="00FC32B9">
        <w:rPr>
          <w:rFonts w:ascii="Gill Sans MT" w:hAnsi="Gill Sans MT" w:cs="Gill Sans MT"/>
          <w:color w:val="000000" w:themeColor="text1"/>
          <w:sz w:val="22"/>
          <w:szCs w:val="22"/>
          <w:lang w:val="fr"/>
        </w:rPr>
        <w:t xml:space="preserve">Ne nécessitant ni encre ni solvant, l'imprimante laser </w:t>
      </w:r>
      <w:r w:rsidRPr="00FC32B9">
        <w:rPr>
          <w:rFonts w:ascii="Gill Sans MT" w:hAnsi="Gill Sans MT" w:cs="Gill Sans MT"/>
          <w:b/>
          <w:bCs/>
          <w:color w:val="000000" w:themeColor="text1"/>
          <w:sz w:val="22"/>
          <w:szCs w:val="22"/>
          <w:lang w:val="fr"/>
        </w:rPr>
        <w:t>D3</w:t>
      </w:r>
      <w:r w:rsidRPr="00FC32B9">
        <w:rPr>
          <w:rFonts w:ascii="Gill Sans MT" w:hAnsi="Gill Sans MT" w:cs="Gill Sans MT"/>
          <w:color w:val="000000" w:themeColor="text1"/>
          <w:sz w:val="22"/>
          <w:szCs w:val="22"/>
          <w:lang w:val="fr"/>
        </w:rPr>
        <w:t xml:space="preserve">20i de Domino contribue à réduire les temps d'arrêt et les coûts de maintenance. Le laser compact et ajustable comprend une petite tête </w:t>
      </w:r>
      <w:proofErr w:type="gramStart"/>
      <w:r w:rsidRPr="00FC32B9">
        <w:rPr>
          <w:rFonts w:ascii="Gill Sans MT" w:hAnsi="Gill Sans MT" w:cs="Gill Sans MT"/>
          <w:color w:val="000000" w:themeColor="text1"/>
          <w:sz w:val="22"/>
          <w:szCs w:val="22"/>
          <w:lang w:val="fr"/>
        </w:rPr>
        <w:t xml:space="preserve">scanner  </w:t>
      </w:r>
      <w:r w:rsidRPr="00FC32B9">
        <w:rPr>
          <w:rFonts w:ascii="Gill Sans MT" w:hAnsi="Gill Sans MT" w:cs="Gill Sans MT"/>
          <w:b/>
          <w:bCs/>
          <w:color w:val="000000" w:themeColor="text1"/>
          <w:sz w:val="22"/>
          <w:szCs w:val="22"/>
          <w:lang w:val="fr"/>
        </w:rPr>
        <w:t>i</w:t>
      </w:r>
      <w:proofErr w:type="gramEnd"/>
      <w:r w:rsidRPr="00FC32B9">
        <w:rPr>
          <w:rFonts w:ascii="Gill Sans MT" w:hAnsi="Gill Sans MT" w:cs="Gill Sans MT"/>
          <w:b/>
          <w:bCs/>
          <w:color w:val="000000" w:themeColor="text1"/>
          <w:sz w:val="22"/>
          <w:szCs w:val="22"/>
          <w:lang w:val="fr"/>
        </w:rPr>
        <w:t>-Tech</w:t>
      </w:r>
      <w:r w:rsidRPr="00FC32B9">
        <w:rPr>
          <w:rFonts w:ascii="Gill Sans MT" w:hAnsi="Gill Sans MT" w:cs="Gill Sans MT"/>
          <w:color w:val="000000" w:themeColor="text1"/>
          <w:sz w:val="22"/>
          <w:szCs w:val="22"/>
          <w:lang w:val="fr"/>
        </w:rPr>
        <w:t xml:space="preserve">, ce qui permet d'intégrer facilement l'imprimante aux lignes de production existantes de Caballero. La </w:t>
      </w:r>
      <w:r w:rsidRPr="00FC32B9">
        <w:rPr>
          <w:rFonts w:ascii="Gill Sans MT" w:hAnsi="Gill Sans MT" w:cs="Gill Sans MT"/>
          <w:b/>
          <w:bCs/>
          <w:color w:val="000000" w:themeColor="text1"/>
          <w:sz w:val="22"/>
          <w:szCs w:val="22"/>
          <w:lang w:val="fr"/>
        </w:rPr>
        <w:t>D3</w:t>
      </w:r>
      <w:r w:rsidRPr="00FC32B9">
        <w:rPr>
          <w:rFonts w:ascii="Gill Sans MT" w:hAnsi="Gill Sans MT" w:cs="Gill Sans MT"/>
          <w:color w:val="000000" w:themeColor="text1"/>
          <w:sz w:val="22"/>
          <w:szCs w:val="22"/>
          <w:lang w:val="fr"/>
        </w:rPr>
        <w:t xml:space="preserve">20i peut produire un nombre illimité de lignes de texte, dans un grand nombre de polices et de tailles de caractères. Elle est capable d'appliquer de manière indélébile des codes sur une large gamme de substrats de produits, même les matériaux difficiles à marquer pour lesquels davantage d'énergie ou de temps sont nécessaires pour graver les données. L'inclusion de la technologie </w:t>
      </w:r>
      <w:r w:rsidRPr="00FC32B9">
        <w:rPr>
          <w:rFonts w:ascii="Gill Sans MT" w:hAnsi="Gill Sans MT" w:cs="Gill Sans MT"/>
          <w:b/>
          <w:bCs/>
          <w:i/>
          <w:iCs/>
          <w:color w:val="000000" w:themeColor="text1"/>
          <w:sz w:val="22"/>
          <w:szCs w:val="22"/>
          <w:lang w:val="fr"/>
        </w:rPr>
        <w:t>RapidScan</w:t>
      </w:r>
      <w:r w:rsidRPr="00FC32B9">
        <w:rPr>
          <w:rFonts w:ascii="Gill Sans MT" w:hAnsi="Gill Sans MT" w:cs="Gill Sans MT"/>
          <w:color w:val="000000" w:themeColor="text1"/>
          <w:sz w:val="22"/>
          <w:szCs w:val="22"/>
          <w:lang w:val="fr"/>
        </w:rPr>
        <w:t>, avec des miroirs optimisés au niveau de la tête d'impression, permet de coder sur des lignes de production à grande vitesse, garantissant une productivité maximale.</w:t>
      </w:r>
    </w:p>
    <w:p w14:paraId="44312150" w14:textId="77777777" w:rsidR="005D0675" w:rsidRPr="00FC32B9" w:rsidRDefault="005D0675" w:rsidP="005D0675">
      <w:pPr>
        <w:spacing w:line="360" w:lineRule="auto"/>
        <w:jc w:val="both"/>
        <w:rPr>
          <w:rFonts w:ascii="Gill Sans MT" w:hAnsi="Gill Sans MT" w:cs="Gill Sans MT"/>
          <w:bCs/>
          <w:color w:val="000000" w:themeColor="text1"/>
          <w:sz w:val="22"/>
          <w:szCs w:val="22"/>
        </w:rPr>
      </w:pPr>
    </w:p>
    <w:p w14:paraId="2BD7D540" w14:textId="6FC7F5D0" w:rsidR="005D0675" w:rsidRPr="00FC32B9" w:rsidRDefault="005D0675" w:rsidP="005D0675">
      <w:pPr>
        <w:spacing w:line="360" w:lineRule="auto"/>
        <w:jc w:val="both"/>
        <w:rPr>
          <w:rFonts w:ascii="Gill Sans MT" w:hAnsi="Gill Sans MT" w:cs="Gill Sans MT"/>
          <w:bCs/>
          <w:color w:val="000000" w:themeColor="text1"/>
          <w:sz w:val="22"/>
          <w:szCs w:val="22"/>
        </w:rPr>
      </w:pPr>
      <w:r w:rsidRPr="00FC32B9">
        <w:rPr>
          <w:rFonts w:ascii="Gill Sans MT" w:hAnsi="Gill Sans MT" w:cs="Gill Sans MT"/>
          <w:color w:val="000000" w:themeColor="text1"/>
          <w:sz w:val="22"/>
          <w:szCs w:val="22"/>
          <w:lang w:val="fr"/>
        </w:rPr>
        <w:t xml:space="preserve">« Grâce à la </w:t>
      </w:r>
      <w:r w:rsidRPr="00FC32B9">
        <w:rPr>
          <w:rFonts w:ascii="Gill Sans MT" w:hAnsi="Gill Sans MT" w:cs="Gill Sans MT"/>
          <w:b/>
          <w:bCs/>
          <w:color w:val="000000" w:themeColor="text1"/>
          <w:sz w:val="22"/>
          <w:szCs w:val="22"/>
          <w:lang w:val="fr"/>
        </w:rPr>
        <w:t>D3</w:t>
      </w:r>
      <w:r w:rsidRPr="00FC32B9">
        <w:rPr>
          <w:rFonts w:ascii="Gill Sans MT" w:hAnsi="Gill Sans MT" w:cs="Gill Sans MT"/>
          <w:color w:val="000000" w:themeColor="text1"/>
          <w:sz w:val="22"/>
          <w:szCs w:val="22"/>
          <w:lang w:val="fr"/>
        </w:rPr>
        <w:t>20i, nous avons éliminé les interruptions de fabrication et les temps d'arrêt pour cause de réglages », poursuit M. Pindado. « En conséquence, notre productivité s'est améliorée et notre coût total d'exploitation est moindre. Les codes produits sont très clairs et de qualité constante.</w:t>
      </w:r>
    </w:p>
    <w:p w14:paraId="121CD444" w14:textId="77777777" w:rsidR="005D0675" w:rsidRPr="00FC32B9" w:rsidRDefault="005D0675" w:rsidP="005D0675">
      <w:pPr>
        <w:spacing w:line="360" w:lineRule="auto"/>
        <w:jc w:val="both"/>
        <w:rPr>
          <w:rFonts w:ascii="Gill Sans MT" w:hAnsi="Gill Sans MT" w:cs="Gill Sans MT"/>
          <w:bCs/>
          <w:color w:val="000000" w:themeColor="text1"/>
          <w:sz w:val="22"/>
          <w:szCs w:val="22"/>
        </w:rPr>
      </w:pPr>
    </w:p>
    <w:p w14:paraId="7707EA46" w14:textId="33F47581" w:rsidR="003A0ED7" w:rsidRPr="00FC32B9" w:rsidRDefault="005D0675" w:rsidP="005D0675">
      <w:pPr>
        <w:spacing w:line="360" w:lineRule="auto"/>
        <w:jc w:val="both"/>
        <w:rPr>
          <w:rFonts w:ascii="Gill Sans MT" w:hAnsi="Gill Sans MT" w:cs="Gill Sans MT"/>
          <w:bCs/>
          <w:color w:val="000000" w:themeColor="text1"/>
          <w:sz w:val="22"/>
          <w:szCs w:val="22"/>
        </w:rPr>
      </w:pPr>
      <w:r w:rsidRPr="00FC32B9">
        <w:rPr>
          <w:rFonts w:ascii="Gill Sans MT" w:hAnsi="Gill Sans MT" w:cs="Gill Sans MT"/>
          <w:color w:val="000000" w:themeColor="text1"/>
          <w:sz w:val="22"/>
          <w:szCs w:val="22"/>
          <w:lang w:val="fr"/>
        </w:rPr>
        <w:t xml:space="preserve">L'installation et la configuration de l'imprimante se sont également très bien déroulées. Malgré les espaces restreints et la configuration complexe de certaines de nos lignes, la </w:t>
      </w:r>
      <w:r w:rsidRPr="00FC32B9">
        <w:rPr>
          <w:rFonts w:ascii="Gill Sans MT" w:hAnsi="Gill Sans MT" w:cs="Gill Sans MT"/>
          <w:b/>
          <w:bCs/>
          <w:color w:val="000000" w:themeColor="text1"/>
          <w:sz w:val="22"/>
          <w:szCs w:val="22"/>
          <w:lang w:val="fr"/>
        </w:rPr>
        <w:t>D3</w:t>
      </w:r>
      <w:r w:rsidRPr="00FC32B9">
        <w:rPr>
          <w:rFonts w:ascii="Gill Sans MT" w:hAnsi="Gill Sans MT" w:cs="Gill Sans MT"/>
          <w:color w:val="000000" w:themeColor="text1"/>
          <w:sz w:val="22"/>
          <w:szCs w:val="22"/>
          <w:lang w:val="fr"/>
        </w:rPr>
        <w:t xml:space="preserve">20i a été facile à intégrer. Le personnel s'est immédiatement adapté à l'imprimante grâce à la convivialité des interfaces utilisateurs </w:t>
      </w:r>
      <w:r w:rsidRPr="00FC32B9">
        <w:rPr>
          <w:rFonts w:ascii="Gill Sans MT" w:hAnsi="Gill Sans MT" w:cs="Gill Sans MT"/>
          <w:b/>
          <w:bCs/>
          <w:i/>
          <w:iCs/>
          <w:color w:val="000000" w:themeColor="text1"/>
          <w:sz w:val="22"/>
          <w:szCs w:val="22"/>
          <w:lang w:val="fr"/>
        </w:rPr>
        <w:t>TouchPanel</w:t>
      </w:r>
      <w:r w:rsidRPr="00FC32B9">
        <w:rPr>
          <w:rFonts w:ascii="Gill Sans MT" w:hAnsi="Gill Sans MT" w:cs="Gill Sans MT"/>
          <w:color w:val="000000" w:themeColor="text1"/>
          <w:sz w:val="22"/>
          <w:szCs w:val="22"/>
          <w:lang w:val="fr"/>
        </w:rPr>
        <w:t xml:space="preserve"> et </w:t>
      </w:r>
      <w:r w:rsidRPr="00FC32B9">
        <w:rPr>
          <w:rFonts w:ascii="Gill Sans MT" w:hAnsi="Gill Sans MT" w:cs="Gill Sans MT"/>
          <w:b/>
          <w:bCs/>
          <w:i/>
          <w:iCs/>
          <w:color w:val="000000" w:themeColor="text1"/>
          <w:sz w:val="22"/>
          <w:szCs w:val="22"/>
          <w:lang w:val="fr"/>
        </w:rPr>
        <w:t>QuickStep.</w:t>
      </w:r>
      <w:r w:rsidRPr="00FC32B9">
        <w:rPr>
          <w:rFonts w:ascii="Gill Sans MT" w:hAnsi="Gill Sans MT" w:cs="Gill Sans MT"/>
          <w:color w:val="000000" w:themeColor="text1"/>
          <w:sz w:val="22"/>
          <w:szCs w:val="22"/>
          <w:lang w:val="fr"/>
        </w:rPr>
        <w:t xml:space="preserve"> Il a fallu moins d'une journée de formation aux opérateurs pour comprendre comment l'utiliser et l'équipe Domino était toujours disponible pour répondre à toutes les questions. »</w:t>
      </w:r>
    </w:p>
    <w:p w14:paraId="05B37AC4" w14:textId="77777777" w:rsidR="00693BFE" w:rsidRPr="00FC32B9" w:rsidRDefault="00693BFE" w:rsidP="005D0675">
      <w:pPr>
        <w:spacing w:line="360" w:lineRule="auto"/>
        <w:jc w:val="both"/>
        <w:rPr>
          <w:rFonts w:ascii="Gill Sans MT" w:hAnsi="Gill Sans MT" w:cs="Gill Sans MT"/>
          <w:bCs/>
          <w:color w:val="000000" w:themeColor="text1"/>
          <w:sz w:val="22"/>
          <w:szCs w:val="22"/>
        </w:rPr>
      </w:pPr>
    </w:p>
    <w:p w14:paraId="390139EB" w14:textId="7906E842" w:rsidR="005D0675" w:rsidRPr="00FC32B9" w:rsidRDefault="00D30957" w:rsidP="005D0675">
      <w:pPr>
        <w:spacing w:line="360" w:lineRule="auto"/>
        <w:jc w:val="both"/>
        <w:rPr>
          <w:rFonts w:ascii="Gill Sans MT" w:hAnsi="Gill Sans MT" w:cs="Gill Sans MT"/>
          <w:bCs/>
          <w:color w:val="000000" w:themeColor="text1"/>
          <w:sz w:val="22"/>
          <w:szCs w:val="22"/>
        </w:rPr>
      </w:pPr>
      <w:r w:rsidRPr="00FC32B9">
        <w:rPr>
          <w:rFonts w:ascii="Gill Sans MT" w:hAnsi="Gill Sans MT" w:cs="Gill Sans MT"/>
          <w:color w:val="000000" w:themeColor="text1"/>
          <w:sz w:val="22"/>
          <w:szCs w:val="22"/>
          <w:lang w:val="fr"/>
        </w:rPr>
        <w:t xml:space="preserve">Christina Mallin, Responsable du marketing des produits laser chez Domino Printing Sciences déclare : « Nous sommes ravis qu’après 17 années de satisfaction avec leur premier laser Domino, le groupe Caballero ait ajouté la </w:t>
      </w:r>
      <w:r w:rsidRPr="00FC32B9">
        <w:rPr>
          <w:rFonts w:ascii="Gill Sans MT" w:hAnsi="Gill Sans MT" w:cs="Gill Sans MT"/>
          <w:b/>
          <w:bCs/>
          <w:color w:val="000000" w:themeColor="text1"/>
          <w:sz w:val="22"/>
          <w:szCs w:val="22"/>
          <w:lang w:val="fr"/>
        </w:rPr>
        <w:t>D3</w:t>
      </w:r>
      <w:r w:rsidRPr="00FC32B9">
        <w:rPr>
          <w:rFonts w:ascii="Gill Sans MT" w:hAnsi="Gill Sans MT" w:cs="Gill Sans MT"/>
          <w:color w:val="000000" w:themeColor="text1"/>
          <w:sz w:val="22"/>
          <w:szCs w:val="22"/>
          <w:lang w:val="fr"/>
        </w:rPr>
        <w:t xml:space="preserve">20i à ses lignes d’embouteillage. Au cours de cette période, l'équipe Domino a développé une relation étroite avec l'entreprise. Lorsque Caballero était à la recherche d'une imprimante laser pour sa production de vin et est venu nous rendre visite, nous savions que la </w:t>
      </w:r>
      <w:r w:rsidRPr="00FC32B9">
        <w:rPr>
          <w:rFonts w:ascii="Gill Sans MT" w:hAnsi="Gill Sans MT" w:cs="Gill Sans MT"/>
          <w:b/>
          <w:bCs/>
          <w:color w:val="000000" w:themeColor="text1"/>
          <w:sz w:val="22"/>
          <w:szCs w:val="22"/>
          <w:lang w:val="fr"/>
        </w:rPr>
        <w:t>D3</w:t>
      </w:r>
      <w:r w:rsidRPr="00FC32B9">
        <w:rPr>
          <w:rFonts w:ascii="Gill Sans MT" w:hAnsi="Gill Sans MT" w:cs="Gill Sans MT"/>
          <w:color w:val="000000" w:themeColor="text1"/>
          <w:sz w:val="22"/>
          <w:szCs w:val="22"/>
          <w:lang w:val="fr"/>
        </w:rPr>
        <w:t>20i était la technologie idéale et nous sommes très heureux de constater l’impact positif de l’imprimante sur la production de Caballero. »</w:t>
      </w:r>
    </w:p>
    <w:p w14:paraId="5D0A3854" w14:textId="77777777" w:rsidR="006144DD" w:rsidRPr="00FC32B9" w:rsidRDefault="006144DD" w:rsidP="005D0675">
      <w:pPr>
        <w:spacing w:line="360" w:lineRule="auto"/>
        <w:jc w:val="center"/>
        <w:rPr>
          <w:rFonts w:ascii="Gill Sans MT" w:hAnsi="Gill Sans MT"/>
          <w:b/>
          <w:bCs/>
          <w:sz w:val="22"/>
          <w:szCs w:val="22"/>
          <w:lang w:val="fr"/>
        </w:rPr>
      </w:pPr>
    </w:p>
    <w:p w14:paraId="7F17C05D" w14:textId="6C1FDE02" w:rsidR="005D0675" w:rsidRPr="00FC32B9" w:rsidRDefault="005D0675" w:rsidP="005D0675">
      <w:pPr>
        <w:spacing w:line="360" w:lineRule="auto"/>
        <w:jc w:val="center"/>
        <w:rPr>
          <w:rFonts w:ascii="Gill Sans MT" w:hAnsi="Gill Sans MT"/>
          <w:b/>
          <w:sz w:val="22"/>
          <w:szCs w:val="22"/>
        </w:rPr>
      </w:pPr>
      <w:r w:rsidRPr="00FC32B9">
        <w:rPr>
          <w:rFonts w:ascii="Gill Sans MT" w:hAnsi="Gill Sans MT"/>
          <w:b/>
          <w:bCs/>
          <w:sz w:val="22"/>
          <w:szCs w:val="22"/>
          <w:lang w:val="fr"/>
        </w:rPr>
        <w:t>-FIN-</w:t>
      </w:r>
    </w:p>
    <w:p w14:paraId="677DA7D8" w14:textId="77777777" w:rsidR="006144DD" w:rsidRPr="00FC32B9" w:rsidRDefault="006144DD" w:rsidP="00EB010C">
      <w:pPr>
        <w:rPr>
          <w:rFonts w:ascii="Gill Sans MT" w:hAnsi="Gill Sans MT"/>
          <w:b/>
          <w:bCs/>
          <w:sz w:val="22"/>
          <w:szCs w:val="22"/>
          <w:lang w:val="fr"/>
        </w:rPr>
      </w:pPr>
    </w:p>
    <w:p w14:paraId="532B377C" w14:textId="721695CC" w:rsidR="00EB010C" w:rsidRPr="00FC32B9" w:rsidRDefault="00EB010C" w:rsidP="00EB010C">
      <w:pPr>
        <w:rPr>
          <w:rFonts w:ascii="Gill Sans MT" w:hAnsi="Gill Sans MT"/>
          <w:b/>
          <w:sz w:val="22"/>
          <w:szCs w:val="22"/>
        </w:rPr>
      </w:pPr>
      <w:r w:rsidRPr="00FC32B9">
        <w:rPr>
          <w:rFonts w:ascii="Gill Sans MT" w:hAnsi="Gill Sans MT"/>
          <w:b/>
          <w:bCs/>
          <w:sz w:val="22"/>
          <w:szCs w:val="22"/>
          <w:lang w:val="fr"/>
        </w:rPr>
        <w:t>Avis de non-responsabilité</w:t>
      </w:r>
    </w:p>
    <w:p w14:paraId="53AE6CAB" w14:textId="77777777" w:rsidR="00E55B57" w:rsidRPr="00FC32B9" w:rsidRDefault="00E55B57" w:rsidP="00EB010C">
      <w:pPr>
        <w:rPr>
          <w:rFonts w:ascii="Gill Sans MT" w:hAnsi="Gill Sans MT"/>
          <w:b/>
          <w:sz w:val="22"/>
          <w:szCs w:val="22"/>
        </w:rPr>
      </w:pPr>
    </w:p>
    <w:p w14:paraId="3BFC6AEF" w14:textId="77777777" w:rsidR="00EB010C" w:rsidRPr="00FC32B9" w:rsidRDefault="00EB010C" w:rsidP="00EB010C">
      <w:pPr>
        <w:rPr>
          <w:rFonts w:ascii="Gill Sans MT" w:hAnsi="Gill Sans MT"/>
          <w:sz w:val="22"/>
          <w:szCs w:val="22"/>
        </w:rPr>
      </w:pPr>
      <w:r w:rsidRPr="00FC32B9">
        <w:rPr>
          <w:rFonts w:ascii="Gill Sans MT" w:hAnsi="Gill Sans MT"/>
          <w:sz w:val="22"/>
          <w:szCs w:val="22"/>
          <w:lang w:val="fr"/>
        </w:rPr>
        <w:t>Tous les chiffres et critères se rapportant aux performances qui sont cités dans le présent document ont été obtenus dans des conditions spécifiques et ne peuvent être reproduits que dans des conditions similaires. Pour toute information spécifique au produit, veuillez contacter votre conseiller commercial Domino. Le présent document ne fait partie d'aucune condition générale négociée entre vous et Domino.</w:t>
      </w:r>
    </w:p>
    <w:p w14:paraId="0B80B1FE" w14:textId="5A9D09AB" w:rsidR="00B75E2B" w:rsidRPr="00FC32B9" w:rsidRDefault="00B75E2B" w:rsidP="005D0675">
      <w:pPr>
        <w:spacing w:line="360" w:lineRule="auto"/>
        <w:rPr>
          <w:rFonts w:ascii="Gill Sans MT" w:hAnsi="Gill Sans MT"/>
          <w:b/>
          <w:sz w:val="22"/>
          <w:szCs w:val="22"/>
        </w:rPr>
      </w:pPr>
    </w:p>
    <w:p w14:paraId="03AAC7CE" w14:textId="77777777" w:rsidR="005D0675" w:rsidRPr="00FC32B9" w:rsidRDefault="005D0675" w:rsidP="005D0675">
      <w:pPr>
        <w:jc w:val="both"/>
        <w:rPr>
          <w:rFonts w:ascii="Gill Sans MT" w:eastAsiaTheme="minorHAnsi" w:hAnsi="Gill Sans MT" w:cs="Times New Roman"/>
          <w:b/>
          <w:bCs/>
          <w:sz w:val="22"/>
          <w:szCs w:val="22"/>
        </w:rPr>
      </w:pPr>
      <w:r w:rsidRPr="00FC32B9">
        <w:rPr>
          <w:rFonts w:ascii="Gill Sans MT" w:eastAsiaTheme="minorHAnsi" w:hAnsi="Gill Sans MT" w:cs="Times New Roman"/>
          <w:b/>
          <w:bCs/>
          <w:sz w:val="22"/>
          <w:szCs w:val="22"/>
          <w:lang w:val="fr"/>
        </w:rPr>
        <w:t>Notes à l'attention des rédacteurs :</w:t>
      </w:r>
    </w:p>
    <w:p w14:paraId="603B3C00" w14:textId="77777777" w:rsidR="005D0675" w:rsidRPr="00FC32B9" w:rsidRDefault="005D0675" w:rsidP="005D0675">
      <w:pPr>
        <w:jc w:val="both"/>
        <w:rPr>
          <w:rFonts w:ascii="Gill Sans MT" w:eastAsiaTheme="minorHAnsi" w:hAnsi="Gill Sans MT" w:cs="Times New Roman"/>
          <w:sz w:val="22"/>
          <w:szCs w:val="22"/>
        </w:rPr>
      </w:pPr>
      <w:r w:rsidRPr="00FC32B9">
        <w:rPr>
          <w:rFonts w:ascii="Gill Sans MT" w:eastAsiaTheme="minorHAnsi" w:hAnsi="Gill Sans MT" w:cs="Times New Roman"/>
          <w:b/>
          <w:bCs/>
          <w:sz w:val="22"/>
          <w:szCs w:val="22"/>
          <w:lang w:val="fr"/>
        </w:rPr>
        <w:t>À propos de Domino</w:t>
      </w:r>
    </w:p>
    <w:p w14:paraId="5B79BA4B" w14:textId="77777777" w:rsidR="005D0675" w:rsidRPr="00FC32B9" w:rsidRDefault="005D0675" w:rsidP="005D0675">
      <w:pPr>
        <w:jc w:val="both"/>
        <w:rPr>
          <w:rFonts w:ascii="Gill Sans MT" w:eastAsiaTheme="minorHAnsi" w:hAnsi="Gill Sans MT" w:cs="Times New Roman"/>
          <w:sz w:val="22"/>
          <w:szCs w:val="22"/>
        </w:rPr>
      </w:pPr>
      <w:r w:rsidRPr="00FC32B9">
        <w:rPr>
          <w:rFonts w:ascii="Gill Sans MT" w:eastAsiaTheme="minorHAnsi" w:hAnsi="Gill Sans MT" w:cs="Times New Roman"/>
          <w:sz w:val="22"/>
          <w:szCs w:val="22"/>
          <w:lang w:val="fr"/>
        </w:rPr>
        <w:t xml:space="preserve">Depuis 1978, Domino Printing Sciences a acquis une réputation mondiale pour le développement et la fabrication de technologies de codage et de marquage ainsi que pour la qualité de son service après-vente au niveau international. Aujourd'hui, l’offre Domino est extrêmement large, couvrant des applications primaires, secondaires et tertiaires afin de répondre aux exigences en matière de conformité et de productivité. Notamment des technologies innovantes, comme le jet d'encre, le laser, l’impression-pose d’étiquettes, le codage transfert thermique, déployées pour l'application de données variables et d'authentification, de codes à barres et de codes de traçabilité uniques sur les produits et emballages de nombreux secteurs industriels dont l'agroalimentaire, les boissons et les produits pharmaceutiques et industriels.  </w:t>
      </w:r>
    </w:p>
    <w:p w14:paraId="67ECB778" w14:textId="77777777" w:rsidR="005D0675" w:rsidRPr="00FC32B9" w:rsidRDefault="005D0675" w:rsidP="005D0675">
      <w:pPr>
        <w:jc w:val="both"/>
        <w:rPr>
          <w:rFonts w:ascii="Gill Sans MT" w:eastAsiaTheme="minorHAnsi" w:hAnsi="Gill Sans MT" w:cs="Times New Roman"/>
          <w:sz w:val="22"/>
          <w:szCs w:val="22"/>
        </w:rPr>
      </w:pPr>
    </w:p>
    <w:p w14:paraId="7F4769D4" w14:textId="77777777" w:rsidR="005D0675" w:rsidRPr="00FC32B9" w:rsidRDefault="005D0675" w:rsidP="005D0675">
      <w:pPr>
        <w:jc w:val="both"/>
        <w:rPr>
          <w:rFonts w:ascii="Gill Sans MT" w:eastAsiaTheme="minorHAnsi" w:hAnsi="Gill Sans MT" w:cs="Times New Roman"/>
          <w:sz w:val="22"/>
          <w:szCs w:val="22"/>
        </w:rPr>
      </w:pPr>
      <w:r w:rsidRPr="00FC32B9">
        <w:rPr>
          <w:rFonts w:ascii="Gill Sans MT" w:eastAsiaTheme="minorHAnsi" w:hAnsi="Gill Sans MT" w:cs="Times New Roman"/>
          <w:sz w:val="22"/>
          <w:szCs w:val="22"/>
          <w:lang w:val="fr"/>
        </w:rPr>
        <w:t>Domino emploie 2 700 personnes et vend dans plus de 120 pays à travers un réseau mondial de 25 filiales et de plus de 200 distributeurs. Les usines de production de Domino sont situées en Allemagne, en Chine, aux États-Unis, en Inde, en Suède, en Suisse et au Royaume-Uni.</w:t>
      </w:r>
    </w:p>
    <w:p w14:paraId="71B3F827" w14:textId="77777777" w:rsidR="005D0675" w:rsidRPr="00FC32B9" w:rsidRDefault="005D0675" w:rsidP="005D0675">
      <w:pPr>
        <w:jc w:val="both"/>
        <w:rPr>
          <w:rFonts w:ascii="Gill Sans MT" w:eastAsiaTheme="minorHAnsi" w:hAnsi="Gill Sans MT" w:cs="Times New Roman"/>
          <w:sz w:val="22"/>
          <w:szCs w:val="22"/>
        </w:rPr>
      </w:pPr>
    </w:p>
    <w:p w14:paraId="2043E00A" w14:textId="77777777" w:rsidR="005D0675" w:rsidRPr="00FC32B9" w:rsidRDefault="005D0675" w:rsidP="005D0675">
      <w:pPr>
        <w:jc w:val="both"/>
        <w:rPr>
          <w:rFonts w:ascii="Gill Sans MT" w:eastAsiaTheme="minorHAnsi" w:hAnsi="Gill Sans MT" w:cs="Times New Roman"/>
          <w:sz w:val="22"/>
          <w:szCs w:val="22"/>
        </w:rPr>
      </w:pPr>
      <w:r w:rsidRPr="00FC32B9">
        <w:rPr>
          <w:rFonts w:ascii="Gill Sans MT" w:eastAsiaTheme="minorHAnsi" w:hAnsi="Gill Sans MT" w:cs="Times New Roman"/>
          <w:sz w:val="22"/>
          <w:szCs w:val="22"/>
          <w:lang w:val="fr"/>
        </w:rPr>
        <w:t xml:space="preserve">La croissance soutenue de Domino repose sur un engagement sans pareil en matière de développement de produits. La société est fière d’avoir reçu six Queen's Awards, le dernier en avril 2017 récompensant l'innovation.  </w:t>
      </w:r>
    </w:p>
    <w:p w14:paraId="66F69A73" w14:textId="77777777" w:rsidR="005D0675" w:rsidRPr="00FC32B9" w:rsidRDefault="005D0675" w:rsidP="005D0675">
      <w:pPr>
        <w:jc w:val="both"/>
        <w:rPr>
          <w:rFonts w:ascii="Gill Sans MT" w:eastAsiaTheme="minorHAnsi" w:hAnsi="Gill Sans MT" w:cs="Times New Roman"/>
          <w:sz w:val="22"/>
          <w:szCs w:val="22"/>
        </w:rPr>
      </w:pPr>
    </w:p>
    <w:p w14:paraId="1D901E2C" w14:textId="77777777" w:rsidR="005D0675" w:rsidRPr="00FC32B9" w:rsidRDefault="005D0675" w:rsidP="005D0675">
      <w:pPr>
        <w:jc w:val="both"/>
        <w:rPr>
          <w:rFonts w:ascii="Gill Sans MT" w:eastAsiaTheme="minorHAnsi" w:hAnsi="Gill Sans MT" w:cs="Times New Roman"/>
          <w:sz w:val="22"/>
          <w:szCs w:val="22"/>
        </w:rPr>
      </w:pPr>
      <w:r w:rsidRPr="00FC32B9">
        <w:rPr>
          <w:rFonts w:ascii="Gill Sans MT" w:eastAsiaTheme="minorHAnsi" w:hAnsi="Gill Sans MT" w:cs="Times New Roman"/>
          <w:sz w:val="22"/>
          <w:szCs w:val="22"/>
          <w:lang w:val="fr"/>
        </w:rPr>
        <w:t xml:space="preserve">Depuis le 11 juin 2015, Domino est une division autonome de Brother Industries Ltd. </w:t>
      </w:r>
    </w:p>
    <w:p w14:paraId="3CE24325" w14:textId="77777777" w:rsidR="005D0675" w:rsidRPr="00FC32B9" w:rsidRDefault="005D0675" w:rsidP="005D0675">
      <w:pPr>
        <w:jc w:val="both"/>
        <w:rPr>
          <w:rFonts w:ascii="Gill Sans MT" w:hAnsi="Gill Sans MT" w:cs="Times New Roman"/>
          <w:sz w:val="22"/>
          <w:szCs w:val="22"/>
        </w:rPr>
      </w:pPr>
    </w:p>
    <w:p w14:paraId="4F36AF04" w14:textId="77777777" w:rsidR="005D0675" w:rsidRPr="00FC32B9" w:rsidRDefault="005D0675" w:rsidP="005D0675">
      <w:pPr>
        <w:jc w:val="both"/>
        <w:rPr>
          <w:rFonts w:ascii="Gill Sans MT" w:hAnsi="Gill Sans MT" w:cs="Times New Roman"/>
          <w:color w:val="323133"/>
          <w:sz w:val="22"/>
          <w:szCs w:val="22"/>
        </w:rPr>
      </w:pPr>
      <w:r w:rsidRPr="00FC32B9">
        <w:rPr>
          <w:rFonts w:ascii="Gill Sans MT" w:hAnsi="Gill Sans MT" w:cs="Times New Roman"/>
          <w:sz w:val="22"/>
          <w:szCs w:val="22"/>
          <w:lang w:val="fr"/>
        </w:rPr>
        <w:t xml:space="preserve">Pour plus d'informations sur Domino, veuillez consulter </w:t>
      </w:r>
      <w:hyperlink r:id="rId10" w:history="1">
        <w:r w:rsidRPr="00FC32B9">
          <w:rPr>
            <w:rStyle w:val="Hyperlink"/>
            <w:rFonts w:ascii="Gill Sans MT" w:hAnsi="Gill Sans MT" w:cs="Times New Roman"/>
            <w:sz w:val="22"/>
            <w:szCs w:val="22"/>
            <w:lang w:val="fr"/>
          </w:rPr>
          <w:t>www.domino-printing.com</w:t>
        </w:r>
      </w:hyperlink>
    </w:p>
    <w:p w14:paraId="13D852C3" w14:textId="77777777" w:rsidR="005D0675" w:rsidRPr="00FC32B9" w:rsidRDefault="005D0675" w:rsidP="005D0675">
      <w:pPr>
        <w:jc w:val="both"/>
        <w:rPr>
          <w:rFonts w:ascii="Gill Sans MT" w:hAnsi="Gill Sans MT" w:cs="Times New Roman"/>
          <w:b/>
          <w:color w:val="323133"/>
          <w:sz w:val="22"/>
          <w:szCs w:val="22"/>
        </w:rPr>
      </w:pPr>
      <w:r w:rsidRPr="00FC32B9">
        <w:rPr>
          <w:rFonts w:ascii="Gill Sans MT" w:hAnsi="Gill Sans MT" w:cs="Times New Roman"/>
          <w:b/>
          <w:bCs/>
          <w:color w:val="323133"/>
          <w:sz w:val="22"/>
          <w:szCs w:val="22"/>
          <w:lang w:val="fr"/>
        </w:rPr>
        <w:t>Publié par AD Communications au nom de Domino</w:t>
      </w:r>
    </w:p>
    <w:p w14:paraId="2990152B" w14:textId="77777777" w:rsidR="005D0675" w:rsidRPr="00FC32B9" w:rsidRDefault="005D0675" w:rsidP="005D0675">
      <w:pPr>
        <w:jc w:val="both"/>
        <w:rPr>
          <w:rFonts w:ascii="Gill Sans MT" w:hAnsi="Gill Sans MT" w:cs="Times New Roman"/>
          <w:b/>
          <w:color w:val="323133"/>
          <w:sz w:val="22"/>
          <w:szCs w:val="22"/>
        </w:rPr>
      </w:pPr>
      <w:bookmarkStart w:id="2" w:name="_GoBack"/>
      <w:bookmarkEnd w:id="2"/>
      <w:r w:rsidRPr="00FC32B9">
        <w:rPr>
          <w:rFonts w:ascii="Gill Sans MT" w:hAnsi="Gill Sans MT" w:cs="Times New Roman"/>
          <w:b/>
          <w:bCs/>
          <w:color w:val="323133"/>
          <w:sz w:val="22"/>
          <w:szCs w:val="22"/>
          <w:lang w:val="fr"/>
        </w:rPr>
        <w:t>Pour de plus amples renseignements, veuillez contacter :</w:t>
      </w:r>
    </w:p>
    <w:p w14:paraId="793ACFAD" w14:textId="57A430CF" w:rsidR="006B4F73" w:rsidRPr="00FC32B9" w:rsidRDefault="006B4F73" w:rsidP="006B4F73">
      <w:pPr>
        <w:tabs>
          <w:tab w:val="left" w:pos="3969"/>
        </w:tabs>
        <w:jc w:val="both"/>
        <w:rPr>
          <w:rFonts w:ascii="Gill Sans MT" w:hAnsi="Gill Sans MT" w:cs="Times New Roman"/>
          <w:sz w:val="22"/>
          <w:szCs w:val="22"/>
        </w:rPr>
      </w:pPr>
      <w:r w:rsidRPr="00FC32B9">
        <w:rPr>
          <w:rFonts w:ascii="Gill Sans MT" w:hAnsi="Gill Sans MT" w:cs="Times New Roman"/>
          <w:sz w:val="22"/>
          <w:szCs w:val="22"/>
          <w:lang w:val="fr"/>
        </w:rPr>
        <w:t xml:space="preserve">Tom Platt                                   </w:t>
      </w:r>
      <w:r w:rsidR="009074EC" w:rsidRPr="00FC32B9">
        <w:rPr>
          <w:rFonts w:ascii="Gill Sans MT" w:hAnsi="Gill Sans MT" w:cs="Times New Roman"/>
          <w:sz w:val="22"/>
          <w:szCs w:val="22"/>
          <w:lang w:val="fr"/>
        </w:rPr>
        <w:t xml:space="preserve"> </w:t>
      </w:r>
      <w:r w:rsidR="00FC32B9">
        <w:rPr>
          <w:rFonts w:ascii="Gill Sans MT" w:hAnsi="Gill Sans MT" w:cs="Times New Roman"/>
          <w:sz w:val="22"/>
          <w:szCs w:val="22"/>
          <w:lang w:val="fr"/>
        </w:rPr>
        <w:t xml:space="preserve"> </w:t>
      </w:r>
      <w:r w:rsidRPr="00FC32B9">
        <w:rPr>
          <w:rFonts w:ascii="Gill Sans MT" w:hAnsi="Gill Sans MT" w:cs="Times New Roman"/>
          <w:sz w:val="22"/>
          <w:szCs w:val="22"/>
          <w:lang w:val="fr"/>
        </w:rPr>
        <w:t>Lucy Turner</w:t>
      </w:r>
    </w:p>
    <w:p w14:paraId="603E1BB4" w14:textId="50F14D8A" w:rsidR="006B4F73" w:rsidRPr="00FC32B9" w:rsidRDefault="006B4F73" w:rsidP="006B4F73">
      <w:pPr>
        <w:tabs>
          <w:tab w:val="left" w:pos="3969"/>
        </w:tabs>
        <w:jc w:val="both"/>
        <w:rPr>
          <w:rFonts w:ascii="Gill Sans MT" w:hAnsi="Gill Sans MT" w:cs="Times New Roman"/>
          <w:sz w:val="22"/>
          <w:szCs w:val="22"/>
        </w:rPr>
      </w:pPr>
      <w:r w:rsidRPr="00FC32B9">
        <w:rPr>
          <w:rFonts w:ascii="Gill Sans MT" w:hAnsi="Gill Sans MT" w:cs="Times New Roman"/>
          <w:sz w:val="22"/>
          <w:szCs w:val="22"/>
          <w:lang w:val="fr"/>
        </w:rPr>
        <w:t xml:space="preserve">Responsable de comptes            </w:t>
      </w:r>
      <w:r w:rsidR="009074EC" w:rsidRPr="00FC32B9">
        <w:rPr>
          <w:rFonts w:ascii="Gill Sans MT" w:hAnsi="Gill Sans MT" w:cs="Times New Roman"/>
          <w:sz w:val="22"/>
          <w:szCs w:val="22"/>
          <w:lang w:val="fr"/>
        </w:rPr>
        <w:t xml:space="preserve">   </w:t>
      </w:r>
      <w:r w:rsidR="00FC32B9">
        <w:rPr>
          <w:rFonts w:ascii="Gill Sans MT" w:hAnsi="Gill Sans MT" w:cs="Times New Roman"/>
          <w:sz w:val="22"/>
          <w:szCs w:val="22"/>
          <w:lang w:val="fr"/>
        </w:rPr>
        <w:t xml:space="preserve"> </w:t>
      </w:r>
      <w:r w:rsidRPr="00FC32B9">
        <w:rPr>
          <w:rFonts w:ascii="Gill Sans MT" w:hAnsi="Gill Sans MT" w:cs="Times New Roman"/>
          <w:sz w:val="22"/>
          <w:szCs w:val="22"/>
          <w:lang w:val="fr"/>
        </w:rPr>
        <w:t xml:space="preserve">RP &amp; Marketing </w:t>
      </w:r>
    </w:p>
    <w:p w14:paraId="49B9ABF8" w14:textId="784FCD60" w:rsidR="006B4F73" w:rsidRPr="00FC32B9" w:rsidRDefault="006B4F73" w:rsidP="006B4F73">
      <w:pPr>
        <w:tabs>
          <w:tab w:val="left" w:pos="3969"/>
        </w:tabs>
        <w:jc w:val="both"/>
        <w:rPr>
          <w:rFonts w:ascii="Gill Sans MT" w:hAnsi="Gill Sans MT" w:cs="Times New Roman"/>
          <w:sz w:val="22"/>
          <w:szCs w:val="22"/>
        </w:rPr>
      </w:pPr>
      <w:r w:rsidRPr="00FC32B9">
        <w:rPr>
          <w:rFonts w:ascii="Gill Sans MT" w:hAnsi="Gill Sans MT" w:cs="Times New Roman"/>
          <w:sz w:val="22"/>
          <w:szCs w:val="22"/>
          <w:lang w:val="fr"/>
        </w:rPr>
        <w:t xml:space="preserve">AD Communications                   </w:t>
      </w:r>
      <w:r w:rsidR="009074EC" w:rsidRPr="00FC32B9">
        <w:rPr>
          <w:rFonts w:ascii="Gill Sans MT" w:hAnsi="Gill Sans MT" w:cs="Times New Roman"/>
          <w:sz w:val="22"/>
          <w:szCs w:val="22"/>
          <w:lang w:val="fr"/>
        </w:rPr>
        <w:t xml:space="preserve">  </w:t>
      </w:r>
      <w:r w:rsidRPr="00FC32B9">
        <w:rPr>
          <w:rFonts w:ascii="Gill Sans MT" w:hAnsi="Gill Sans MT" w:cs="Times New Roman"/>
          <w:sz w:val="22"/>
          <w:szCs w:val="22"/>
          <w:lang w:val="fr"/>
        </w:rPr>
        <w:t>Domino Printing Sciences</w:t>
      </w:r>
      <w:r w:rsidRPr="00FC32B9">
        <w:rPr>
          <w:rFonts w:ascii="Gill Sans MT" w:hAnsi="Gill Sans MT" w:cs="Times New Roman"/>
          <w:sz w:val="22"/>
          <w:szCs w:val="22"/>
          <w:lang w:val="fr"/>
        </w:rPr>
        <w:tab/>
      </w:r>
    </w:p>
    <w:p w14:paraId="7307324A" w14:textId="77777777" w:rsidR="006B4F73" w:rsidRPr="00FC32B9" w:rsidRDefault="006B4F73" w:rsidP="006B4F73">
      <w:pPr>
        <w:tabs>
          <w:tab w:val="left" w:pos="3969"/>
        </w:tabs>
        <w:jc w:val="both"/>
        <w:rPr>
          <w:rFonts w:ascii="Gill Sans MT" w:hAnsi="Gill Sans MT" w:cs="Times New Roman"/>
          <w:sz w:val="22"/>
          <w:szCs w:val="22"/>
        </w:rPr>
      </w:pPr>
      <w:r w:rsidRPr="00FC32B9">
        <w:rPr>
          <w:rFonts w:ascii="Gill Sans MT" w:hAnsi="Gill Sans MT"/>
          <w:color w:val="000000" w:themeColor="text1"/>
          <w:sz w:val="22"/>
          <w:szCs w:val="22"/>
          <w:lang w:val="fr"/>
        </w:rPr>
        <w:t xml:space="preserve">Tél. : +44 (0)1372 464470             </w:t>
      </w:r>
      <w:r w:rsidRPr="00FC32B9">
        <w:rPr>
          <w:rFonts w:ascii="Gill Sans MT" w:hAnsi="Gill Sans MT"/>
          <w:sz w:val="22"/>
          <w:szCs w:val="22"/>
          <w:lang w:val="fr"/>
        </w:rPr>
        <w:t xml:space="preserve"> Tél. : +44 (0)1954 782551</w:t>
      </w:r>
      <w:r w:rsidRPr="00FC32B9">
        <w:rPr>
          <w:rFonts w:ascii="Gill Sans MT" w:hAnsi="Gill Sans MT"/>
          <w:sz w:val="22"/>
          <w:szCs w:val="22"/>
          <w:lang w:val="fr"/>
        </w:rPr>
        <w:tab/>
      </w:r>
    </w:p>
    <w:p w14:paraId="74ED392F" w14:textId="1820083E" w:rsidR="006B4F73" w:rsidRPr="00FC32B9" w:rsidRDefault="00FC32B9" w:rsidP="00754E57">
      <w:pPr>
        <w:rPr>
          <w:sz w:val="22"/>
          <w:szCs w:val="22"/>
        </w:rPr>
      </w:pPr>
      <w:hyperlink r:id="rId11" w:history="1">
        <w:r w:rsidR="00065EBB" w:rsidRPr="00FC32B9">
          <w:rPr>
            <w:rStyle w:val="Hyperlink"/>
            <w:rFonts w:ascii="Gill Sans MT" w:hAnsi="Gill Sans MT" w:cs="Arial"/>
            <w:sz w:val="22"/>
            <w:szCs w:val="22"/>
            <w:lang w:val="fr"/>
          </w:rPr>
          <w:t>tplatt@adcomms.co.uk</w:t>
        </w:r>
      </w:hyperlink>
      <w:r w:rsidR="00065EBB" w:rsidRPr="00FC32B9">
        <w:rPr>
          <w:rFonts w:ascii="Gill Sans MT" w:hAnsi="Gill Sans MT" w:cs="Arial"/>
          <w:color w:val="1C1C1C"/>
          <w:sz w:val="22"/>
          <w:szCs w:val="22"/>
          <w:lang w:val="fr"/>
        </w:rPr>
        <w:t xml:space="preserve"> </w:t>
      </w:r>
      <w:r w:rsidR="00065EBB" w:rsidRPr="00FC32B9">
        <w:rPr>
          <w:rFonts w:ascii="Arial" w:hAnsi="Arial" w:cs="Arial"/>
          <w:color w:val="1C1C1C"/>
          <w:sz w:val="22"/>
          <w:szCs w:val="22"/>
          <w:lang w:val="fr"/>
        </w:rPr>
        <w:t xml:space="preserve">          </w:t>
      </w:r>
      <w:r w:rsidR="00065EBB" w:rsidRPr="00FC32B9">
        <w:rPr>
          <w:rFonts w:ascii="Gill Sans MT" w:hAnsi="Gill Sans MT" w:cs="Arial"/>
          <w:color w:val="1C1C1C"/>
          <w:sz w:val="22"/>
          <w:szCs w:val="22"/>
          <w:lang w:val="fr"/>
        </w:rPr>
        <w:t xml:space="preserve">      </w:t>
      </w:r>
      <w:hyperlink r:id="rId12" w:history="1">
        <w:r w:rsidR="00065EBB" w:rsidRPr="00FC32B9">
          <w:rPr>
            <w:rStyle w:val="Hyperlink"/>
            <w:rFonts w:ascii="Gill Sans MT" w:hAnsi="Gill Sans MT"/>
            <w:sz w:val="22"/>
            <w:szCs w:val="22"/>
            <w:lang w:val="fr"/>
          </w:rPr>
          <w:t>Lucy.turner@domino-uk.com</w:t>
        </w:r>
      </w:hyperlink>
    </w:p>
    <w:sectPr w:rsidR="006B4F73" w:rsidRPr="00FC3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40BE"/>
    <w:multiLevelType w:val="hybridMultilevel"/>
    <w:tmpl w:val="C988F7CA"/>
    <w:lvl w:ilvl="0" w:tplc="7DACABFE">
      <w:numFmt w:val="bullet"/>
      <w:lvlText w:val=""/>
      <w:lvlJc w:val="left"/>
      <w:pPr>
        <w:ind w:left="720" w:hanging="360"/>
      </w:pPr>
      <w:rPr>
        <w:rFonts w:ascii="Symbol" w:eastAsia="Times New Roman" w:hAnsi="Symbol"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75"/>
    <w:rsid w:val="00001DBC"/>
    <w:rsid w:val="00065EBB"/>
    <w:rsid w:val="000B7B2F"/>
    <w:rsid w:val="000C61AB"/>
    <w:rsid w:val="001040AE"/>
    <w:rsid w:val="001402FC"/>
    <w:rsid w:val="00186926"/>
    <w:rsid w:val="001A187B"/>
    <w:rsid w:val="001E17B9"/>
    <w:rsid w:val="001E548D"/>
    <w:rsid w:val="001E6055"/>
    <w:rsid w:val="001E6AEB"/>
    <w:rsid w:val="00253695"/>
    <w:rsid w:val="002D14A8"/>
    <w:rsid w:val="002D20E2"/>
    <w:rsid w:val="00331B0F"/>
    <w:rsid w:val="00333CE2"/>
    <w:rsid w:val="0033569A"/>
    <w:rsid w:val="00376521"/>
    <w:rsid w:val="00392633"/>
    <w:rsid w:val="0039693F"/>
    <w:rsid w:val="003A0DFA"/>
    <w:rsid w:val="003A0ED7"/>
    <w:rsid w:val="00433EDC"/>
    <w:rsid w:val="0043759C"/>
    <w:rsid w:val="00447648"/>
    <w:rsid w:val="00473417"/>
    <w:rsid w:val="00473699"/>
    <w:rsid w:val="004974F3"/>
    <w:rsid w:val="004A56B1"/>
    <w:rsid w:val="004E6E9E"/>
    <w:rsid w:val="004E769F"/>
    <w:rsid w:val="005157FA"/>
    <w:rsid w:val="00535C68"/>
    <w:rsid w:val="005439B7"/>
    <w:rsid w:val="0055610A"/>
    <w:rsid w:val="005741A2"/>
    <w:rsid w:val="0059037F"/>
    <w:rsid w:val="00595AB8"/>
    <w:rsid w:val="005B4DE3"/>
    <w:rsid w:val="005D0675"/>
    <w:rsid w:val="005D62DA"/>
    <w:rsid w:val="005F3BF0"/>
    <w:rsid w:val="00603C6F"/>
    <w:rsid w:val="006119A2"/>
    <w:rsid w:val="006144DD"/>
    <w:rsid w:val="0064067B"/>
    <w:rsid w:val="00647117"/>
    <w:rsid w:val="006523B7"/>
    <w:rsid w:val="006774C2"/>
    <w:rsid w:val="00681FB2"/>
    <w:rsid w:val="00693BFE"/>
    <w:rsid w:val="006B4F73"/>
    <w:rsid w:val="006C5D92"/>
    <w:rsid w:val="006D590B"/>
    <w:rsid w:val="006E56B3"/>
    <w:rsid w:val="006E689A"/>
    <w:rsid w:val="00706E1C"/>
    <w:rsid w:val="00713990"/>
    <w:rsid w:val="00720CF7"/>
    <w:rsid w:val="007265BB"/>
    <w:rsid w:val="00754E57"/>
    <w:rsid w:val="00770149"/>
    <w:rsid w:val="007823B2"/>
    <w:rsid w:val="007940A5"/>
    <w:rsid w:val="007A46ED"/>
    <w:rsid w:val="007E3AFE"/>
    <w:rsid w:val="007F5498"/>
    <w:rsid w:val="0083286C"/>
    <w:rsid w:val="00832E8A"/>
    <w:rsid w:val="008361F5"/>
    <w:rsid w:val="00874BD5"/>
    <w:rsid w:val="008A0B7D"/>
    <w:rsid w:val="008C0778"/>
    <w:rsid w:val="008E212B"/>
    <w:rsid w:val="008F5A95"/>
    <w:rsid w:val="008F755F"/>
    <w:rsid w:val="00906BAE"/>
    <w:rsid w:val="009074EC"/>
    <w:rsid w:val="00945FCE"/>
    <w:rsid w:val="00996801"/>
    <w:rsid w:val="009F33A3"/>
    <w:rsid w:val="00A16FF2"/>
    <w:rsid w:val="00AB15BD"/>
    <w:rsid w:val="00AB2478"/>
    <w:rsid w:val="00AF7293"/>
    <w:rsid w:val="00B106DD"/>
    <w:rsid w:val="00B271BF"/>
    <w:rsid w:val="00B37F5D"/>
    <w:rsid w:val="00B51CA1"/>
    <w:rsid w:val="00B51FC6"/>
    <w:rsid w:val="00B75E2B"/>
    <w:rsid w:val="00B9772F"/>
    <w:rsid w:val="00BC5195"/>
    <w:rsid w:val="00BD68F9"/>
    <w:rsid w:val="00BF3E82"/>
    <w:rsid w:val="00BF4932"/>
    <w:rsid w:val="00C06597"/>
    <w:rsid w:val="00C33E51"/>
    <w:rsid w:val="00C4199B"/>
    <w:rsid w:val="00C56E9C"/>
    <w:rsid w:val="00C601B9"/>
    <w:rsid w:val="00C64B27"/>
    <w:rsid w:val="00C67F70"/>
    <w:rsid w:val="00CA7F0D"/>
    <w:rsid w:val="00CC0781"/>
    <w:rsid w:val="00CF73D9"/>
    <w:rsid w:val="00D05A8D"/>
    <w:rsid w:val="00D11E6F"/>
    <w:rsid w:val="00D30957"/>
    <w:rsid w:val="00D834F7"/>
    <w:rsid w:val="00DA1DB0"/>
    <w:rsid w:val="00DC2799"/>
    <w:rsid w:val="00DC4C5A"/>
    <w:rsid w:val="00DC5C9D"/>
    <w:rsid w:val="00DD49B9"/>
    <w:rsid w:val="00DF027E"/>
    <w:rsid w:val="00E03B18"/>
    <w:rsid w:val="00E3419F"/>
    <w:rsid w:val="00E55B57"/>
    <w:rsid w:val="00E658C6"/>
    <w:rsid w:val="00EB010C"/>
    <w:rsid w:val="00EB4A27"/>
    <w:rsid w:val="00EE03AD"/>
    <w:rsid w:val="00EE67C4"/>
    <w:rsid w:val="00F00265"/>
    <w:rsid w:val="00F10049"/>
    <w:rsid w:val="00F1335C"/>
    <w:rsid w:val="00F143DF"/>
    <w:rsid w:val="00F23946"/>
    <w:rsid w:val="00F62C46"/>
    <w:rsid w:val="00F7678C"/>
    <w:rsid w:val="00FB62D8"/>
    <w:rsid w:val="00FB68F1"/>
    <w:rsid w:val="00FC0CB4"/>
    <w:rsid w:val="00FC32B9"/>
    <w:rsid w:val="00FE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AC71"/>
  <w15:chartTrackingRefBased/>
  <w15:docId w15:val="{A3420295-D329-415A-A6BE-6030DD8E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675"/>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75"/>
    <w:pPr>
      <w:ind w:left="720"/>
      <w:contextualSpacing/>
    </w:pPr>
    <w:rPr>
      <w:rFonts w:cs="Times New Roman"/>
      <w:szCs w:val="24"/>
    </w:rPr>
  </w:style>
  <w:style w:type="character" w:styleId="Hyperlink">
    <w:name w:val="Hyperlink"/>
    <w:basedOn w:val="DefaultParagraphFont"/>
    <w:uiPriority w:val="99"/>
    <w:rsid w:val="005D0675"/>
    <w:rPr>
      <w:color w:val="0000FF"/>
      <w:u w:val="single"/>
    </w:rPr>
  </w:style>
  <w:style w:type="paragraph" w:customStyle="1" w:styleId="Default">
    <w:name w:val="Default"/>
    <w:rsid w:val="005741A2"/>
    <w:pPr>
      <w:autoSpaceDE w:val="0"/>
      <w:autoSpaceDN w:val="0"/>
      <w:adjustRightInd w:val="0"/>
      <w:spacing w:after="0" w:line="240" w:lineRule="auto"/>
    </w:pPr>
    <w:rPr>
      <w:rFonts w:ascii="GillSans Light" w:hAnsi="GillSans Light" w:cs="GillSans Light"/>
      <w:color w:val="000000"/>
      <w:sz w:val="24"/>
      <w:szCs w:val="24"/>
    </w:rPr>
  </w:style>
  <w:style w:type="character" w:styleId="CommentReference">
    <w:name w:val="annotation reference"/>
    <w:basedOn w:val="DefaultParagraphFont"/>
    <w:uiPriority w:val="99"/>
    <w:semiHidden/>
    <w:unhideWhenUsed/>
    <w:rsid w:val="00706E1C"/>
    <w:rPr>
      <w:sz w:val="16"/>
      <w:szCs w:val="16"/>
    </w:rPr>
  </w:style>
  <w:style w:type="paragraph" w:styleId="CommentText">
    <w:name w:val="annotation text"/>
    <w:basedOn w:val="Normal"/>
    <w:link w:val="CommentTextChar"/>
    <w:uiPriority w:val="99"/>
    <w:semiHidden/>
    <w:unhideWhenUsed/>
    <w:rsid w:val="00706E1C"/>
  </w:style>
  <w:style w:type="character" w:customStyle="1" w:styleId="CommentTextChar">
    <w:name w:val="Comment Text Char"/>
    <w:basedOn w:val="DefaultParagraphFont"/>
    <w:link w:val="CommentText"/>
    <w:uiPriority w:val="99"/>
    <w:semiHidden/>
    <w:rsid w:val="00706E1C"/>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706E1C"/>
    <w:rPr>
      <w:b/>
      <w:bCs/>
    </w:rPr>
  </w:style>
  <w:style w:type="character" w:customStyle="1" w:styleId="CommentSubjectChar">
    <w:name w:val="Comment Subject Char"/>
    <w:basedOn w:val="CommentTextChar"/>
    <w:link w:val="CommentSubject"/>
    <w:uiPriority w:val="99"/>
    <w:semiHidden/>
    <w:rsid w:val="00706E1C"/>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706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E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01406">
      <w:bodyDiv w:val="1"/>
      <w:marLeft w:val="0"/>
      <w:marRight w:val="0"/>
      <w:marTop w:val="0"/>
      <w:marBottom w:val="0"/>
      <w:divBdr>
        <w:top w:val="none" w:sz="0" w:space="0" w:color="auto"/>
        <w:left w:val="none" w:sz="0" w:space="0" w:color="auto"/>
        <w:bottom w:val="none" w:sz="0" w:space="0" w:color="auto"/>
        <w:right w:val="none" w:sz="0" w:space="0" w:color="auto"/>
      </w:divBdr>
    </w:div>
    <w:div w:id="523329729">
      <w:bodyDiv w:val="1"/>
      <w:marLeft w:val="0"/>
      <w:marRight w:val="0"/>
      <w:marTop w:val="0"/>
      <w:marBottom w:val="0"/>
      <w:divBdr>
        <w:top w:val="none" w:sz="0" w:space="0" w:color="auto"/>
        <w:left w:val="none" w:sz="0" w:space="0" w:color="auto"/>
        <w:bottom w:val="none" w:sz="0" w:space="0" w:color="auto"/>
        <w:right w:val="none" w:sz="0" w:space="0" w:color="auto"/>
      </w:divBdr>
    </w:div>
    <w:div w:id="17987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y.turner@domino-u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platt@adcomms.co.uk" TargetMode="External"/><Relationship Id="rId5" Type="http://schemas.openxmlformats.org/officeDocument/2006/relationships/numbering" Target="numbering.xml"/><Relationship Id="rId10" Type="http://schemas.openxmlformats.org/officeDocument/2006/relationships/hyperlink" Target="file:///C:/Users/j_felgate/AppData/Local/Microsoft/Windows/Temporary%20Internet%20Files/Content.Outlook/W9QY1IEH/www.domino-printing.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04f6d-823c-476e-bd30-27cf0fc2b76e"/>
    <TaxKeywordTaxHTField xmlns="33a04f6d-823c-476e-bd30-27cf0fc2b76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13E08495D2F4282E64044E4339B8E" ma:contentTypeVersion="3" ma:contentTypeDescription="Create a new document." ma:contentTypeScope="" ma:versionID="ab4a3b86961e3c8277451564b7b0fe7e">
  <xsd:schema xmlns:xsd="http://www.w3.org/2001/XMLSchema" xmlns:xs="http://www.w3.org/2001/XMLSchema" xmlns:p="http://schemas.microsoft.com/office/2006/metadata/properties" xmlns:ns2="33a04f6d-823c-476e-bd30-27cf0fc2b76e" targetNamespace="http://schemas.microsoft.com/office/2006/metadata/properties" ma:root="true" ma:fieldsID="688166f4d69efe0e17c1c2bcef0981d4"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758B-CA3C-4EA3-AA96-02DF41E74AB7}">
  <ds:schemaRefs>
    <ds:schemaRef ds:uri="http://schemas.microsoft.com/office/2006/metadata/properties"/>
    <ds:schemaRef ds:uri="http://schemas.microsoft.com/office/infopath/2007/PartnerControls"/>
    <ds:schemaRef ds:uri="33a04f6d-823c-476e-bd30-27cf0fc2b76e"/>
  </ds:schemaRefs>
</ds:datastoreItem>
</file>

<file path=customXml/itemProps2.xml><?xml version="1.0" encoding="utf-8"?>
<ds:datastoreItem xmlns:ds="http://schemas.openxmlformats.org/officeDocument/2006/customXml" ds:itemID="{35EBD45D-BD7C-48DE-A0F7-6019E6E78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6416B-1A6B-422A-BE2B-C6CC7F3921AD}">
  <ds:schemaRefs>
    <ds:schemaRef ds:uri="http://schemas.microsoft.com/sharepoint/v3/contenttype/forms"/>
  </ds:schemaRefs>
</ds:datastoreItem>
</file>

<file path=customXml/itemProps4.xml><?xml version="1.0" encoding="utf-8"?>
<ds:datastoreItem xmlns:ds="http://schemas.openxmlformats.org/officeDocument/2006/customXml" ds:itemID="{09EF102F-C382-42DC-8BA8-15AD855F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1242</Words>
  <Characters>7084</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Lucy Turner</cp:lastModifiedBy>
  <cp:revision>11</cp:revision>
  <dcterms:created xsi:type="dcterms:W3CDTF">2018-08-29T12:29:00Z</dcterms:created>
  <dcterms:modified xsi:type="dcterms:W3CDTF">2018-10-11T11:52:00Z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0x01010062513E08495D2F4282E64044E4339B8E</vt:lpwstr>
  </property>
</Properties>
</file>