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F6746" w14:textId="77777777" w:rsidR="00D05234" w:rsidRDefault="00D05234" w:rsidP="009D0B6B">
      <w:pPr>
        <w:rPr>
          <w:rFonts w:ascii="Gill Sans MT" w:hAnsi="Gill Sans MT" w:cs="Arial"/>
          <w:b/>
        </w:rPr>
      </w:pPr>
    </w:p>
    <w:p w14:paraId="28D9AD5E" w14:textId="77777777" w:rsidR="00CE76E2" w:rsidRDefault="00CE76E2" w:rsidP="009D0B6B">
      <w:pPr>
        <w:rPr>
          <w:rFonts w:ascii="Gill Sans MT" w:hAnsi="Gill Sans MT" w:cs="Arial"/>
          <w:b/>
        </w:rPr>
      </w:pPr>
    </w:p>
    <w:p w14:paraId="41DCA6D2" w14:textId="77777777" w:rsidR="00CE76E2" w:rsidRDefault="00CE76E2" w:rsidP="00CE76E2">
      <w:pPr>
        <w:rPr>
          <w:rFonts w:ascii="Gill Sans MT" w:hAnsi="Gill Sans MT" w:cs="Arial"/>
          <w:b/>
        </w:rPr>
      </w:pPr>
      <w:r>
        <w:rPr>
          <w:rFonts w:ascii="Gill Sans MT" w:hAnsi="Gill Sans MT" w:cs="Arial"/>
          <w:b/>
        </w:rPr>
        <w:t>MEDIA ADVISORY</w:t>
      </w:r>
    </w:p>
    <w:p w14:paraId="48F89E8E" w14:textId="77777777" w:rsidR="00CE76E2" w:rsidRDefault="00CE76E2" w:rsidP="00CE76E2">
      <w:pPr>
        <w:rPr>
          <w:rFonts w:ascii="Gill Sans MT" w:hAnsi="Gill Sans MT" w:cs="Arial"/>
          <w:b/>
        </w:rPr>
      </w:pPr>
    </w:p>
    <w:p w14:paraId="04E78661" w14:textId="77777777" w:rsidR="00CE76E2" w:rsidRDefault="00CE76E2" w:rsidP="00CE76E2">
      <w:pPr>
        <w:spacing w:line="360" w:lineRule="auto"/>
        <w:rPr>
          <w:rFonts w:ascii="Gill Sans MT" w:hAnsi="Gill Sans MT" w:cs="Gill Sans MT"/>
          <w:bCs/>
        </w:rPr>
      </w:pPr>
      <w:r>
        <w:rPr>
          <w:rFonts w:ascii="Gill Sans MT" w:hAnsi="Gill Sans MT" w:cs="Gill Sans MT"/>
          <w:bCs/>
        </w:rPr>
        <w:t>17 December 2018</w:t>
      </w:r>
    </w:p>
    <w:p w14:paraId="411AF415" w14:textId="77777777" w:rsidR="00CE76E2" w:rsidRPr="007A7490" w:rsidRDefault="00CE76E2" w:rsidP="00CE76E2">
      <w:pPr>
        <w:spacing w:line="360" w:lineRule="auto"/>
        <w:rPr>
          <w:rFonts w:ascii="Gill Sans MT" w:hAnsi="Gill Sans MT" w:cs="Gill Sans MT"/>
          <w:bCs/>
        </w:rPr>
      </w:pPr>
    </w:p>
    <w:p w14:paraId="42128FFD" w14:textId="77777777" w:rsidR="00CE76E2" w:rsidRDefault="00CE76E2" w:rsidP="00CE76E2">
      <w:pPr>
        <w:spacing w:line="360" w:lineRule="auto"/>
        <w:jc w:val="center"/>
        <w:rPr>
          <w:rFonts w:ascii="Gill Sans MT" w:hAnsi="Gill Sans MT" w:cs="Gill Sans MT"/>
          <w:b/>
          <w:bCs/>
        </w:rPr>
      </w:pPr>
      <w:r>
        <w:rPr>
          <w:rFonts w:ascii="Gill Sans MT" w:hAnsi="Gill Sans MT" w:cs="Gill Sans MT"/>
          <w:b/>
          <w:bCs/>
        </w:rPr>
        <w:t xml:space="preserve">Domino Printing Sciences’ Tim Paul announced as new Chairman </w:t>
      </w:r>
    </w:p>
    <w:p w14:paraId="5D2AA5E4" w14:textId="77777777" w:rsidR="00CE76E2" w:rsidRDefault="00CE76E2" w:rsidP="00CE76E2">
      <w:pPr>
        <w:spacing w:line="360" w:lineRule="auto"/>
        <w:jc w:val="center"/>
        <w:rPr>
          <w:rFonts w:ascii="Gill Sans MT" w:hAnsi="Gill Sans MT" w:cs="Gill Sans MT"/>
          <w:b/>
          <w:bCs/>
        </w:rPr>
      </w:pPr>
      <w:r>
        <w:rPr>
          <w:rFonts w:ascii="Gill Sans MT" w:hAnsi="Gill Sans MT" w:cs="Gill Sans MT"/>
          <w:b/>
          <w:bCs/>
        </w:rPr>
        <w:t>for the PPMA</w:t>
      </w:r>
    </w:p>
    <w:p w14:paraId="482AF285" w14:textId="77777777" w:rsidR="00CE76E2" w:rsidRDefault="00CE76E2" w:rsidP="00CE76E2">
      <w:pPr>
        <w:spacing w:line="360" w:lineRule="auto"/>
        <w:jc w:val="center"/>
        <w:rPr>
          <w:rFonts w:ascii="Gill Sans MT" w:hAnsi="Gill Sans MT" w:cs="Gill Sans MT"/>
          <w:b/>
          <w:bCs/>
        </w:rPr>
      </w:pPr>
    </w:p>
    <w:p w14:paraId="32A6B83A" w14:textId="77777777" w:rsidR="00CE76E2" w:rsidRPr="00D05234" w:rsidRDefault="00CE76E2" w:rsidP="00CE76E2">
      <w:pPr>
        <w:spacing w:line="360" w:lineRule="auto"/>
        <w:jc w:val="both"/>
        <w:rPr>
          <w:rFonts w:ascii="Gill Sans MT" w:hAnsi="Gill Sans MT"/>
          <w:color w:val="000000"/>
        </w:rPr>
      </w:pPr>
      <w:r w:rsidRPr="00D05234">
        <w:rPr>
          <w:rFonts w:ascii="Gill Sans MT" w:hAnsi="Gill Sans MT"/>
          <w:color w:val="000000"/>
        </w:rPr>
        <w:t xml:space="preserve">Tim Paul, Global </w:t>
      </w:r>
      <w:r>
        <w:rPr>
          <w:rFonts w:ascii="Gill Sans MT" w:hAnsi="Gill Sans MT"/>
          <w:color w:val="000000"/>
        </w:rPr>
        <w:t>Account</w:t>
      </w:r>
      <w:r w:rsidRPr="00D05234">
        <w:rPr>
          <w:rFonts w:ascii="Gill Sans MT" w:hAnsi="Gill Sans MT"/>
          <w:color w:val="000000"/>
        </w:rPr>
        <w:t xml:space="preserve"> Director </w:t>
      </w:r>
      <w:r>
        <w:rPr>
          <w:rFonts w:ascii="Gill Sans MT" w:hAnsi="Gill Sans MT"/>
          <w:color w:val="000000"/>
        </w:rPr>
        <w:t xml:space="preserve">– Multi-National Accounts &amp; OEMs </w:t>
      </w:r>
      <w:r w:rsidRPr="00D05234">
        <w:rPr>
          <w:rFonts w:ascii="Gill Sans MT" w:hAnsi="Gill Sans MT"/>
          <w:color w:val="000000"/>
        </w:rPr>
        <w:t xml:space="preserve">at Domino Printing Sciences, has been appointed as the Chairman of the PPMA (Processing &amp; Packaging Machinery </w:t>
      </w:r>
      <w:r w:rsidR="007238AA">
        <w:rPr>
          <w:rFonts w:ascii="Gill Sans MT" w:hAnsi="Gill Sans MT"/>
          <w:color w:val="000000"/>
        </w:rPr>
        <w:t xml:space="preserve">Trade </w:t>
      </w:r>
      <w:r w:rsidRPr="00D05234">
        <w:rPr>
          <w:rFonts w:ascii="Gill Sans MT" w:hAnsi="Gill Sans MT"/>
          <w:color w:val="000000"/>
        </w:rPr>
        <w:t>Association), effective 11 December 2018. He takes on the two-year appointment from Mark Williamson, Managing Director of Stemmer Imaging, who had held the Chairman position since December 2016.</w:t>
      </w:r>
    </w:p>
    <w:p w14:paraId="40F64FBA" w14:textId="77777777" w:rsidR="00CE76E2" w:rsidRPr="00D05234" w:rsidRDefault="00CE76E2" w:rsidP="00CE76E2">
      <w:pPr>
        <w:spacing w:line="360" w:lineRule="auto"/>
        <w:jc w:val="both"/>
        <w:rPr>
          <w:rFonts w:ascii="Gill Sans MT" w:hAnsi="Gill Sans MT"/>
          <w:color w:val="000000"/>
        </w:rPr>
      </w:pPr>
    </w:p>
    <w:p w14:paraId="445D776D" w14:textId="77777777" w:rsidR="00CE76E2" w:rsidRPr="00D05234" w:rsidRDefault="00CE76E2" w:rsidP="00CE76E2">
      <w:pPr>
        <w:spacing w:line="360" w:lineRule="auto"/>
        <w:jc w:val="both"/>
        <w:rPr>
          <w:rFonts w:ascii="Gill Sans MT" w:hAnsi="Gill Sans MT"/>
          <w:color w:val="000000"/>
        </w:rPr>
      </w:pPr>
      <w:r w:rsidRPr="00D05234">
        <w:rPr>
          <w:rFonts w:ascii="Gill Sans MT" w:hAnsi="Gill Sans MT"/>
          <w:color w:val="000000"/>
        </w:rPr>
        <w:t>The PPMA is the UK’s lead trade association for the suppliers of processing and packaging machinery to the UK and overseas market</w:t>
      </w:r>
      <w:r w:rsidR="007238AA">
        <w:rPr>
          <w:rFonts w:ascii="Gill Sans MT" w:hAnsi="Gill Sans MT"/>
          <w:color w:val="000000"/>
        </w:rPr>
        <w:t>s</w:t>
      </w:r>
      <w:r w:rsidRPr="00D05234">
        <w:rPr>
          <w:rFonts w:ascii="Gill Sans MT" w:hAnsi="Gill Sans MT"/>
          <w:color w:val="000000"/>
        </w:rPr>
        <w:t>. With over 500 members, the PPMA provides support to various companies in the packaging and processing sector via training, marketing services</w:t>
      </w:r>
      <w:r>
        <w:rPr>
          <w:rFonts w:ascii="Gill Sans MT" w:hAnsi="Gill Sans MT"/>
          <w:color w:val="000000"/>
        </w:rPr>
        <w:t>,</w:t>
      </w:r>
      <w:r w:rsidRPr="00D05234">
        <w:rPr>
          <w:rFonts w:ascii="Gill Sans MT" w:hAnsi="Gill Sans MT"/>
          <w:color w:val="000000"/>
        </w:rPr>
        <w:t xml:space="preserve"> and trade exhibitions. </w:t>
      </w:r>
    </w:p>
    <w:p w14:paraId="50BB56CE" w14:textId="77777777" w:rsidR="00CE76E2" w:rsidRPr="00D05234" w:rsidRDefault="00CE76E2" w:rsidP="00CE76E2">
      <w:pPr>
        <w:spacing w:line="360" w:lineRule="auto"/>
        <w:jc w:val="both"/>
        <w:rPr>
          <w:rFonts w:ascii="Gill Sans MT" w:hAnsi="Gill Sans MT"/>
          <w:color w:val="000000"/>
        </w:rPr>
      </w:pPr>
    </w:p>
    <w:p w14:paraId="3DFDFE3E" w14:textId="77777777" w:rsidR="00CE76E2" w:rsidRPr="00D05234" w:rsidRDefault="00CE76E2" w:rsidP="00CE76E2">
      <w:pPr>
        <w:spacing w:line="360" w:lineRule="auto"/>
        <w:jc w:val="both"/>
        <w:rPr>
          <w:rFonts w:ascii="Gill Sans MT" w:hAnsi="Gill Sans MT"/>
          <w:color w:val="000000"/>
        </w:rPr>
      </w:pPr>
      <w:r w:rsidRPr="00D05234">
        <w:rPr>
          <w:rFonts w:ascii="Gill Sans MT" w:hAnsi="Gill Sans MT"/>
          <w:color w:val="000000"/>
        </w:rPr>
        <w:t xml:space="preserve">A member of the PPMA Board of Directors since 2007, </w:t>
      </w:r>
      <w:r>
        <w:rPr>
          <w:rFonts w:ascii="Gill Sans MT" w:hAnsi="Gill Sans MT"/>
          <w:color w:val="000000"/>
        </w:rPr>
        <w:t>Tim</w:t>
      </w:r>
      <w:r w:rsidRPr="00D05234">
        <w:rPr>
          <w:rFonts w:ascii="Gill Sans MT" w:hAnsi="Gill Sans MT"/>
          <w:color w:val="000000"/>
        </w:rPr>
        <w:t xml:space="preserve"> has</w:t>
      </w:r>
      <w:r w:rsidRPr="00D05234">
        <w:rPr>
          <w:rFonts w:ascii="Gill Sans MT" w:hAnsi="Gill Sans MT" w:cs="Calibri"/>
          <w:color w:val="000000"/>
        </w:rPr>
        <w:t xml:space="preserve"> </w:t>
      </w:r>
      <w:r>
        <w:rPr>
          <w:rFonts w:ascii="Gill Sans MT" w:hAnsi="Gill Sans MT" w:cs="Calibri"/>
          <w:color w:val="000000"/>
        </w:rPr>
        <w:t xml:space="preserve">more than 20 years’ experience in the </w:t>
      </w:r>
      <w:r w:rsidRPr="00D05234">
        <w:rPr>
          <w:rFonts w:ascii="Gill Sans MT" w:hAnsi="Gill Sans MT" w:cs="Calibri"/>
          <w:color w:val="000000"/>
        </w:rPr>
        <w:t xml:space="preserve">coding and marking sector. </w:t>
      </w:r>
      <w:r>
        <w:rPr>
          <w:rFonts w:ascii="Gill Sans MT" w:hAnsi="Gill Sans MT" w:cs="Calibri"/>
          <w:color w:val="000000"/>
        </w:rPr>
        <w:t>Tim</w:t>
      </w:r>
      <w:r w:rsidRPr="00D05234">
        <w:rPr>
          <w:rFonts w:ascii="Gill Sans MT" w:hAnsi="Gill Sans MT" w:cs="Calibri"/>
          <w:color w:val="000000"/>
        </w:rPr>
        <w:t xml:space="preserve"> </w:t>
      </w:r>
      <w:r>
        <w:rPr>
          <w:rFonts w:ascii="Gill Sans MT" w:hAnsi="Gill Sans MT" w:cs="Calibri"/>
          <w:color w:val="000000"/>
        </w:rPr>
        <w:t>has worked in</w:t>
      </w:r>
      <w:r w:rsidRPr="00D05234">
        <w:rPr>
          <w:rFonts w:ascii="Gill Sans MT" w:hAnsi="Gill Sans MT" w:cs="Calibri"/>
          <w:color w:val="000000"/>
        </w:rPr>
        <w:t xml:space="preserve"> a series of </w:t>
      </w:r>
      <w:r>
        <w:rPr>
          <w:rFonts w:ascii="Gill Sans MT" w:hAnsi="Gill Sans MT" w:cs="Calibri"/>
          <w:color w:val="000000"/>
        </w:rPr>
        <w:t>Sales Engineer and OEM management roles</w:t>
      </w:r>
      <w:r w:rsidRPr="00D05234">
        <w:rPr>
          <w:rFonts w:ascii="Gill Sans MT" w:hAnsi="Gill Sans MT" w:cs="Calibri"/>
          <w:color w:val="000000"/>
        </w:rPr>
        <w:t xml:space="preserve"> </w:t>
      </w:r>
      <w:r>
        <w:rPr>
          <w:rFonts w:ascii="Gill Sans MT" w:hAnsi="Gill Sans MT" w:cs="Calibri"/>
          <w:color w:val="000000"/>
        </w:rPr>
        <w:t xml:space="preserve">with fellow PPMA members </w:t>
      </w:r>
      <w:r w:rsidRPr="00D05234">
        <w:rPr>
          <w:rFonts w:ascii="Gill Sans MT" w:hAnsi="Gill Sans MT" w:cs="Calibri"/>
          <w:color w:val="000000"/>
        </w:rPr>
        <w:t xml:space="preserve">gaining broad expertise across coding technologies, before holding the role of Global Strategic Account Manager. </w:t>
      </w:r>
      <w:r>
        <w:rPr>
          <w:rFonts w:ascii="Gill Sans MT" w:hAnsi="Gill Sans MT" w:cs="Calibri"/>
          <w:color w:val="000000"/>
        </w:rPr>
        <w:t>He joined Domino in February 2016 as Global OEM Development Director.</w:t>
      </w:r>
    </w:p>
    <w:p w14:paraId="540F6F75" w14:textId="77777777" w:rsidR="00CE76E2" w:rsidRPr="00D05234" w:rsidRDefault="00CE76E2" w:rsidP="00CE76E2">
      <w:pPr>
        <w:spacing w:line="360" w:lineRule="auto"/>
        <w:jc w:val="both"/>
        <w:rPr>
          <w:rFonts w:ascii="Gill Sans MT" w:hAnsi="Gill Sans MT" w:cs="Calibri"/>
          <w:color w:val="000000"/>
        </w:rPr>
      </w:pPr>
    </w:p>
    <w:p w14:paraId="6F33BAA9" w14:textId="77777777" w:rsidR="00CE76E2" w:rsidRPr="00D05234" w:rsidRDefault="00CE76E2" w:rsidP="00CE76E2">
      <w:pPr>
        <w:spacing w:line="360" w:lineRule="auto"/>
        <w:jc w:val="both"/>
        <w:rPr>
          <w:rFonts w:ascii="Gill Sans MT" w:hAnsi="Gill Sans MT" w:cs="Calibri"/>
          <w:color w:val="000000"/>
        </w:rPr>
      </w:pPr>
      <w:r w:rsidRPr="00D05234">
        <w:rPr>
          <w:rFonts w:ascii="Gill Sans MT" w:hAnsi="Gill Sans MT" w:cs="Calibri"/>
          <w:color w:val="000000"/>
        </w:rPr>
        <w:t>Domino Printing Sciences</w:t>
      </w:r>
      <w:r w:rsidRPr="00D05234">
        <w:rPr>
          <w:rFonts w:ascii="Gill Sans MT" w:eastAsia="Calibri" w:hAnsi="Gill Sans MT"/>
        </w:rPr>
        <w:t>, an established global developer of coding, marking and printing technologies</w:t>
      </w:r>
      <w:r w:rsidRPr="00D05234">
        <w:rPr>
          <w:rFonts w:ascii="Gill Sans MT" w:hAnsi="Gill Sans MT" w:cs="Calibri"/>
          <w:color w:val="000000"/>
        </w:rPr>
        <w:t xml:space="preserve">, </w:t>
      </w:r>
      <w:r>
        <w:rPr>
          <w:rFonts w:ascii="Gill Sans MT" w:hAnsi="Gill Sans MT" w:cs="Calibri"/>
          <w:color w:val="000000"/>
        </w:rPr>
        <w:t xml:space="preserve">is one of the original members </w:t>
      </w:r>
      <w:r w:rsidRPr="00D05234">
        <w:rPr>
          <w:rFonts w:ascii="Gill Sans MT" w:hAnsi="Gill Sans MT" w:cs="Calibri"/>
          <w:color w:val="000000"/>
        </w:rPr>
        <w:t>of the PPMA.</w:t>
      </w:r>
    </w:p>
    <w:p w14:paraId="2E8CD976" w14:textId="77777777" w:rsidR="00CE76E2" w:rsidRPr="00D05234" w:rsidRDefault="00CE76E2" w:rsidP="00CE76E2">
      <w:pPr>
        <w:spacing w:line="360" w:lineRule="auto"/>
        <w:jc w:val="both"/>
        <w:rPr>
          <w:rFonts w:ascii="Gill Sans MT" w:hAnsi="Gill Sans MT"/>
          <w:color w:val="000000"/>
        </w:rPr>
      </w:pPr>
    </w:p>
    <w:p w14:paraId="6C7F4547" w14:textId="77777777" w:rsidR="00CE76E2" w:rsidRDefault="00CE76E2" w:rsidP="00CE76E2">
      <w:pPr>
        <w:spacing w:line="360" w:lineRule="auto"/>
        <w:jc w:val="both"/>
        <w:rPr>
          <w:rFonts w:ascii="Gill Sans MT" w:hAnsi="Gill Sans MT"/>
          <w:color w:val="000000"/>
        </w:rPr>
      </w:pPr>
    </w:p>
    <w:p w14:paraId="6991A495" w14:textId="77777777" w:rsidR="00CE76E2" w:rsidRDefault="00CE76E2" w:rsidP="00CE76E2">
      <w:pPr>
        <w:spacing w:line="360" w:lineRule="auto"/>
        <w:jc w:val="both"/>
        <w:rPr>
          <w:rFonts w:ascii="Gill Sans MT" w:hAnsi="Gill Sans MT"/>
          <w:color w:val="000000"/>
        </w:rPr>
      </w:pPr>
    </w:p>
    <w:p w14:paraId="1363E8A2" w14:textId="77777777" w:rsidR="00CE76E2" w:rsidRDefault="00CE76E2" w:rsidP="00CE76E2">
      <w:pPr>
        <w:spacing w:line="360" w:lineRule="auto"/>
        <w:jc w:val="both"/>
        <w:rPr>
          <w:rFonts w:ascii="Gill Sans MT" w:hAnsi="Gill Sans MT"/>
          <w:color w:val="000000"/>
        </w:rPr>
      </w:pPr>
    </w:p>
    <w:p w14:paraId="7AE05608" w14:textId="77777777" w:rsidR="00CE76E2" w:rsidRDefault="00CE76E2" w:rsidP="00CE76E2">
      <w:pPr>
        <w:spacing w:line="360" w:lineRule="auto"/>
        <w:jc w:val="both"/>
        <w:rPr>
          <w:rFonts w:ascii="Gill Sans MT" w:hAnsi="Gill Sans MT"/>
          <w:color w:val="000000"/>
        </w:rPr>
      </w:pPr>
      <w:r w:rsidRPr="00D05234">
        <w:rPr>
          <w:rFonts w:ascii="Gill Sans MT" w:hAnsi="Gill Sans MT"/>
          <w:color w:val="000000"/>
        </w:rPr>
        <w:t xml:space="preserve">Speaking about his appointment, Tim says: “I’m delighted to be taking on the role of Chairman for the PPMA. The organisation prides itself on the support, education and </w:t>
      </w:r>
    </w:p>
    <w:p w14:paraId="0B51602E" w14:textId="77777777" w:rsidR="00CE76E2" w:rsidRPr="00D05234" w:rsidRDefault="00CE76E2" w:rsidP="00CE76E2">
      <w:pPr>
        <w:spacing w:line="360" w:lineRule="auto"/>
        <w:jc w:val="both"/>
        <w:rPr>
          <w:rFonts w:ascii="Gill Sans MT" w:hAnsi="Gill Sans MT"/>
          <w:color w:val="000000"/>
        </w:rPr>
      </w:pPr>
      <w:r w:rsidRPr="00D05234">
        <w:rPr>
          <w:rFonts w:ascii="Gill Sans MT" w:hAnsi="Gill Sans MT"/>
          <w:color w:val="000000"/>
        </w:rPr>
        <w:t xml:space="preserve">training it </w:t>
      </w:r>
      <w:r>
        <w:rPr>
          <w:rFonts w:ascii="Gill Sans MT" w:hAnsi="Gill Sans MT"/>
          <w:color w:val="000000"/>
        </w:rPr>
        <w:t>offers</w:t>
      </w:r>
      <w:r w:rsidRPr="00D05234">
        <w:rPr>
          <w:rFonts w:ascii="Gill Sans MT" w:hAnsi="Gill Sans MT"/>
          <w:color w:val="000000"/>
        </w:rPr>
        <w:t xml:space="preserve"> its members, as well as providing a voice for them on key topics that affect our industry.</w:t>
      </w:r>
    </w:p>
    <w:p w14:paraId="4BE36E25" w14:textId="77777777" w:rsidR="00CE76E2" w:rsidRPr="00D05234" w:rsidRDefault="00CE76E2" w:rsidP="00CE76E2">
      <w:pPr>
        <w:spacing w:line="360" w:lineRule="auto"/>
        <w:jc w:val="both"/>
        <w:rPr>
          <w:rFonts w:ascii="Gill Sans MT" w:hAnsi="Gill Sans MT"/>
          <w:color w:val="000000"/>
        </w:rPr>
      </w:pPr>
    </w:p>
    <w:p w14:paraId="6F056C70" w14:textId="23295A88" w:rsidR="00CE76E2" w:rsidRPr="00D05234" w:rsidRDefault="00CE76E2" w:rsidP="00CE76E2">
      <w:pPr>
        <w:spacing w:line="360" w:lineRule="auto"/>
        <w:jc w:val="both"/>
        <w:rPr>
          <w:rFonts w:ascii="Gill Sans MT" w:hAnsi="Gill Sans MT"/>
          <w:color w:val="000000"/>
        </w:rPr>
      </w:pPr>
      <w:r w:rsidRPr="00D05234">
        <w:rPr>
          <w:rFonts w:ascii="Gill Sans MT" w:hAnsi="Gill Sans MT"/>
          <w:color w:val="000000"/>
        </w:rPr>
        <w:t xml:space="preserve">“I look forward to embarking on this journey and working closely with my fellow board members and CEO of the PPMA, Andrew Mint – together we can help packaging and processing </w:t>
      </w:r>
      <w:r w:rsidR="00923DF4">
        <w:rPr>
          <w:rFonts w:ascii="Gill Sans MT" w:hAnsi="Gill Sans MT"/>
          <w:color w:val="000000"/>
        </w:rPr>
        <w:t>companies</w:t>
      </w:r>
      <w:r w:rsidRPr="00D05234">
        <w:rPr>
          <w:rFonts w:ascii="Gill Sans MT" w:hAnsi="Gill Sans MT"/>
          <w:color w:val="000000"/>
        </w:rPr>
        <w:t xml:space="preserve"> continue to flourish.”</w:t>
      </w:r>
    </w:p>
    <w:p w14:paraId="3E1DED37" w14:textId="77777777" w:rsidR="00CE76E2" w:rsidRPr="00D05234" w:rsidRDefault="00CE76E2" w:rsidP="00CE76E2">
      <w:pPr>
        <w:spacing w:line="360" w:lineRule="auto"/>
        <w:jc w:val="both"/>
        <w:rPr>
          <w:rFonts w:ascii="Gill Sans MT" w:hAnsi="Gill Sans MT"/>
          <w:color w:val="000000"/>
        </w:rPr>
      </w:pPr>
    </w:p>
    <w:p w14:paraId="1D221972" w14:textId="77777777" w:rsidR="00CE76E2" w:rsidRDefault="00CE76E2" w:rsidP="00CE76E2">
      <w:pPr>
        <w:spacing w:line="360" w:lineRule="auto"/>
        <w:rPr>
          <w:rFonts w:ascii="Gill Sans MT" w:hAnsi="Gill Sans MT" w:cs="Gill Sans MT"/>
          <w:b/>
        </w:rPr>
      </w:pPr>
    </w:p>
    <w:p w14:paraId="4036E250" w14:textId="77777777" w:rsidR="00CE76E2" w:rsidRPr="00F50CB1" w:rsidRDefault="00CE76E2" w:rsidP="00CE76E2">
      <w:pPr>
        <w:spacing w:line="360" w:lineRule="auto"/>
        <w:jc w:val="center"/>
        <w:rPr>
          <w:rFonts w:ascii="Gill Sans MT" w:hAnsi="Gill Sans MT" w:cs="Gill Sans MT"/>
          <w:b/>
          <w:bCs/>
          <w:color w:val="323133"/>
        </w:rPr>
      </w:pPr>
      <w:r w:rsidRPr="0098208B">
        <w:rPr>
          <w:rFonts w:ascii="Gill Sans MT" w:hAnsi="Gill Sans MT" w:cs="Gill Sans MT"/>
          <w:b/>
          <w:bCs/>
          <w:color w:val="323133"/>
        </w:rPr>
        <w:t>ENDS</w:t>
      </w:r>
    </w:p>
    <w:p w14:paraId="1494DDDF" w14:textId="77777777" w:rsidR="00CE76E2" w:rsidRPr="00D05234" w:rsidRDefault="00CE76E2" w:rsidP="00CE76E2">
      <w:pPr>
        <w:rPr>
          <w:rFonts w:ascii="Gill Sans MT" w:eastAsia="Calibri" w:hAnsi="Gill Sans MT"/>
          <w:b/>
          <w:bCs/>
        </w:rPr>
      </w:pPr>
      <w:r w:rsidRPr="00D05234">
        <w:rPr>
          <w:rFonts w:ascii="Gill Sans MT" w:eastAsia="Calibri" w:hAnsi="Gill Sans MT"/>
          <w:b/>
          <w:bCs/>
        </w:rPr>
        <w:t>Notes to Editors:</w:t>
      </w:r>
    </w:p>
    <w:p w14:paraId="2E108071" w14:textId="77777777" w:rsidR="00CE76E2" w:rsidRDefault="00CE76E2" w:rsidP="00CE76E2">
      <w:pPr>
        <w:tabs>
          <w:tab w:val="left" w:pos="3969"/>
        </w:tabs>
        <w:jc w:val="both"/>
      </w:pPr>
    </w:p>
    <w:p w14:paraId="4A1C2D04" w14:textId="77777777" w:rsidR="00CE76E2" w:rsidRPr="00D05234" w:rsidRDefault="00CE76E2" w:rsidP="00CE76E2">
      <w:pPr>
        <w:jc w:val="both"/>
        <w:rPr>
          <w:rFonts w:ascii="Gill Sans MT" w:eastAsia="Calibri" w:hAnsi="Gill Sans MT"/>
        </w:rPr>
      </w:pPr>
      <w:r w:rsidRPr="00D05234">
        <w:rPr>
          <w:rFonts w:ascii="Gill Sans MT" w:eastAsia="Calibri" w:hAnsi="Gill Sans MT"/>
          <w:b/>
          <w:bCs/>
        </w:rPr>
        <w:t>About Domino</w:t>
      </w:r>
    </w:p>
    <w:p w14:paraId="35F7D49C" w14:textId="77777777" w:rsidR="00CE76E2" w:rsidRPr="00D05234" w:rsidRDefault="00CE76E2" w:rsidP="00CE76E2">
      <w:pPr>
        <w:jc w:val="both"/>
        <w:rPr>
          <w:rFonts w:ascii="Gill Sans MT" w:eastAsia="Calibri" w:hAnsi="Gill Sans MT"/>
        </w:rPr>
      </w:pPr>
      <w:r w:rsidRPr="00D05234">
        <w:rPr>
          <w:rFonts w:ascii="Gill Sans MT" w:eastAsia="Calibri" w:hAnsi="Gill Sans MT"/>
        </w:rPr>
        <w:t>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inkjet, laser, print &amp; apply and thermal transfer overprinting technologies that are deployed for the application of variable and authentication data, barcodes and unique traceability codes onto product and packaging, across many industrial sectors, including food, beverage, pharmaceutical</w:t>
      </w:r>
      <w:r>
        <w:rPr>
          <w:rFonts w:ascii="Gill Sans MT" w:eastAsia="Calibri" w:hAnsi="Gill Sans MT"/>
        </w:rPr>
        <w:t>,</w:t>
      </w:r>
      <w:r w:rsidRPr="00D05234">
        <w:rPr>
          <w:rFonts w:ascii="Gill Sans MT" w:eastAsia="Calibri" w:hAnsi="Gill Sans MT"/>
        </w:rPr>
        <w:t xml:space="preserve"> and industrial products.  </w:t>
      </w:r>
    </w:p>
    <w:p w14:paraId="7FA43C8F" w14:textId="77777777" w:rsidR="00CE76E2" w:rsidRPr="00D05234" w:rsidRDefault="00CE76E2" w:rsidP="00CE76E2">
      <w:pPr>
        <w:jc w:val="both"/>
        <w:rPr>
          <w:rFonts w:ascii="Gill Sans MT" w:eastAsia="Calibri" w:hAnsi="Gill Sans MT"/>
        </w:rPr>
      </w:pPr>
    </w:p>
    <w:p w14:paraId="5AB43C9F" w14:textId="77777777" w:rsidR="00CE76E2" w:rsidRPr="00D05234" w:rsidRDefault="00CE76E2" w:rsidP="00CE76E2">
      <w:pPr>
        <w:jc w:val="both"/>
        <w:rPr>
          <w:rFonts w:ascii="Gill Sans MT" w:eastAsia="Calibri" w:hAnsi="Gill Sans MT"/>
        </w:rPr>
      </w:pPr>
      <w:r w:rsidRPr="00D05234">
        <w:rPr>
          <w:rFonts w:ascii="Gill Sans MT" w:eastAsia="Calibri" w:hAnsi="Gill Sans MT"/>
        </w:rPr>
        <w:t>Domino employs 2,700 people worldwide and sells to more than 120 countries through a global network of 25 subsidiary offices and more than 200 distributors. Domino's manufacturing facilities are situated in China, Germany, India, Sweden, Switzerland, UK</w:t>
      </w:r>
      <w:r>
        <w:rPr>
          <w:rFonts w:ascii="Gill Sans MT" w:eastAsia="Calibri" w:hAnsi="Gill Sans MT"/>
        </w:rPr>
        <w:t>,</w:t>
      </w:r>
      <w:r w:rsidRPr="00D05234">
        <w:rPr>
          <w:rFonts w:ascii="Gill Sans MT" w:eastAsia="Calibri" w:hAnsi="Gill Sans MT"/>
        </w:rPr>
        <w:t xml:space="preserve"> and </w:t>
      </w:r>
      <w:r>
        <w:rPr>
          <w:rFonts w:ascii="Gill Sans MT" w:eastAsia="Calibri" w:hAnsi="Gill Sans MT"/>
        </w:rPr>
        <w:t xml:space="preserve">the </w:t>
      </w:r>
      <w:r w:rsidRPr="00D05234">
        <w:rPr>
          <w:rFonts w:ascii="Gill Sans MT" w:eastAsia="Calibri" w:hAnsi="Gill Sans MT"/>
        </w:rPr>
        <w:t>USA.</w:t>
      </w:r>
    </w:p>
    <w:p w14:paraId="4F869792" w14:textId="77777777" w:rsidR="00CE76E2" w:rsidRPr="00D05234" w:rsidRDefault="00CE76E2" w:rsidP="00CE76E2">
      <w:pPr>
        <w:jc w:val="both"/>
        <w:rPr>
          <w:rFonts w:ascii="Gill Sans MT" w:eastAsia="Calibri" w:hAnsi="Gill Sans MT"/>
        </w:rPr>
      </w:pPr>
    </w:p>
    <w:p w14:paraId="7971A6E2" w14:textId="77777777" w:rsidR="00CE76E2" w:rsidRPr="00D05234" w:rsidRDefault="00CE76E2" w:rsidP="00CE76E2">
      <w:pPr>
        <w:jc w:val="both"/>
        <w:rPr>
          <w:rFonts w:ascii="Gill Sans MT" w:eastAsia="Calibri" w:hAnsi="Gill Sans MT"/>
        </w:rPr>
      </w:pPr>
      <w:r w:rsidRPr="004F2376">
        <w:rPr>
          <w:rFonts w:ascii="Gill Sans MT" w:eastAsia="Calibri" w:hAnsi="Gill Sans MT"/>
        </w:rPr>
        <w:t>An unrivalled commitment to product development underpins Domino's continued growth</w:t>
      </w:r>
      <w:r>
        <w:rPr>
          <w:rFonts w:ascii="Gill Sans MT" w:eastAsia="Calibri" w:hAnsi="Gill Sans MT"/>
        </w:rPr>
        <w:t>.</w:t>
      </w:r>
      <w:r w:rsidRPr="00D05234">
        <w:rPr>
          <w:rFonts w:ascii="Gill Sans MT" w:eastAsia="Calibri" w:hAnsi="Gill Sans MT"/>
        </w:rPr>
        <w:t xml:space="preserve"> The company is the proud recipient of six Queen’s Awards, the latest being received in April 2017, when Domino was awarded the Queen’s Award for Innovation.  </w:t>
      </w:r>
    </w:p>
    <w:p w14:paraId="181C2D0E" w14:textId="77777777" w:rsidR="00CE76E2" w:rsidRPr="00D05234" w:rsidRDefault="00CE76E2" w:rsidP="00CE76E2">
      <w:pPr>
        <w:jc w:val="both"/>
        <w:rPr>
          <w:rFonts w:ascii="Gill Sans MT" w:eastAsia="Calibri" w:hAnsi="Gill Sans MT"/>
        </w:rPr>
      </w:pPr>
    </w:p>
    <w:p w14:paraId="0BF93CCB" w14:textId="77777777" w:rsidR="00CE76E2" w:rsidRDefault="00CE76E2" w:rsidP="00CE76E2">
      <w:pPr>
        <w:jc w:val="both"/>
        <w:rPr>
          <w:rFonts w:ascii="Gill Sans MT" w:eastAsia="Calibri" w:hAnsi="Gill Sans MT"/>
        </w:rPr>
      </w:pPr>
    </w:p>
    <w:p w14:paraId="739DEEE4" w14:textId="77777777" w:rsidR="00CE76E2" w:rsidRDefault="00CE76E2" w:rsidP="00CE76E2">
      <w:pPr>
        <w:jc w:val="both"/>
        <w:rPr>
          <w:rFonts w:ascii="Gill Sans MT" w:eastAsia="Calibri" w:hAnsi="Gill Sans MT"/>
        </w:rPr>
      </w:pPr>
    </w:p>
    <w:p w14:paraId="0CE2950C" w14:textId="623631B9" w:rsidR="00CE76E2" w:rsidRDefault="00CE76E2" w:rsidP="00CE76E2">
      <w:pPr>
        <w:jc w:val="both"/>
        <w:rPr>
          <w:rFonts w:ascii="Gill Sans MT" w:eastAsia="Calibri" w:hAnsi="Gill Sans MT"/>
        </w:rPr>
      </w:pPr>
      <w:r w:rsidRPr="00D05234">
        <w:rPr>
          <w:rFonts w:ascii="Gill Sans MT" w:eastAsia="Calibri" w:hAnsi="Gill Sans MT"/>
        </w:rPr>
        <w:t xml:space="preserve">Domino became an autonomous division within Brother Industries Ltd. on 11 June 2015. </w:t>
      </w:r>
    </w:p>
    <w:p w14:paraId="541E607F" w14:textId="2C68BD42" w:rsidR="00947153" w:rsidRDefault="00947153" w:rsidP="00CE76E2">
      <w:pPr>
        <w:jc w:val="both"/>
        <w:rPr>
          <w:rFonts w:ascii="Gill Sans MT" w:eastAsia="Calibri" w:hAnsi="Gill Sans MT"/>
        </w:rPr>
      </w:pPr>
    </w:p>
    <w:p w14:paraId="49314DA4" w14:textId="2134AB62" w:rsidR="00947153" w:rsidRPr="00D05234" w:rsidRDefault="00947153" w:rsidP="00CE76E2">
      <w:pPr>
        <w:jc w:val="both"/>
        <w:rPr>
          <w:rFonts w:ascii="Gill Sans MT" w:eastAsia="Calibri" w:hAnsi="Gill Sans MT"/>
        </w:rPr>
      </w:pPr>
      <w:r>
        <w:rPr>
          <w:rFonts w:ascii="Gill Sans MT" w:eastAsia="Calibri" w:hAnsi="Gill Sans MT"/>
        </w:rPr>
        <w:t>For more information on Domino,</w:t>
      </w:r>
      <w:bookmarkStart w:id="0" w:name="_GoBack"/>
      <w:bookmarkEnd w:id="0"/>
      <w:r>
        <w:rPr>
          <w:rFonts w:ascii="Gill Sans MT" w:eastAsia="Calibri" w:hAnsi="Gill Sans MT"/>
        </w:rPr>
        <w:t xml:space="preserve"> please visit </w:t>
      </w:r>
      <w:hyperlink r:id="rId6" w:history="1">
        <w:r w:rsidRPr="000A5CB4">
          <w:rPr>
            <w:rStyle w:val="Hyperlink"/>
            <w:rFonts w:ascii="Gill Sans MT" w:eastAsia="Calibri" w:hAnsi="Gill Sans MT"/>
          </w:rPr>
          <w:t>www.domino-printing.com</w:t>
        </w:r>
      </w:hyperlink>
      <w:r>
        <w:rPr>
          <w:rFonts w:ascii="Gill Sans MT" w:eastAsia="Calibri" w:hAnsi="Gill Sans MT"/>
        </w:rPr>
        <w:t xml:space="preserve"> </w:t>
      </w:r>
    </w:p>
    <w:p w14:paraId="5820C388" w14:textId="5B55D4FA" w:rsidR="00CE76E2" w:rsidRPr="00D05234" w:rsidRDefault="00CE76E2" w:rsidP="00CE76E2">
      <w:pPr>
        <w:jc w:val="both"/>
        <w:rPr>
          <w:rFonts w:eastAsia="Calibri"/>
          <w:color w:val="323133"/>
        </w:rPr>
      </w:pPr>
    </w:p>
    <w:p w14:paraId="7BFA0C9F" w14:textId="77777777" w:rsidR="00CE76E2" w:rsidRPr="00D05234" w:rsidRDefault="00CE76E2" w:rsidP="00CE76E2">
      <w:pPr>
        <w:jc w:val="both"/>
        <w:rPr>
          <w:rFonts w:ascii="Gill Sans MT" w:hAnsi="Gill Sans MT"/>
          <w:b/>
          <w:color w:val="000000"/>
        </w:rPr>
      </w:pPr>
      <w:r w:rsidRPr="00D05234">
        <w:rPr>
          <w:rFonts w:ascii="Gill Sans MT" w:hAnsi="Gill Sans MT"/>
          <w:b/>
          <w:color w:val="000000"/>
        </w:rPr>
        <w:t>Issued on behalf of Domino by AD Communications</w:t>
      </w:r>
    </w:p>
    <w:p w14:paraId="42C33642" w14:textId="77777777" w:rsidR="00CE76E2" w:rsidRPr="00D05234" w:rsidRDefault="00CE76E2" w:rsidP="00CE76E2">
      <w:pPr>
        <w:jc w:val="both"/>
        <w:rPr>
          <w:rFonts w:ascii="Gill Sans MT" w:hAnsi="Gill Sans MT"/>
          <w:b/>
          <w:color w:val="000000"/>
        </w:rPr>
      </w:pPr>
    </w:p>
    <w:p w14:paraId="56055D9D" w14:textId="77777777" w:rsidR="00CE76E2" w:rsidRPr="00D05234" w:rsidRDefault="00CE76E2" w:rsidP="00CE76E2">
      <w:pPr>
        <w:jc w:val="both"/>
        <w:rPr>
          <w:rFonts w:ascii="Gill Sans MT" w:hAnsi="Gill Sans MT"/>
          <w:b/>
          <w:color w:val="000000"/>
        </w:rPr>
      </w:pPr>
    </w:p>
    <w:p w14:paraId="26E52F7F" w14:textId="77777777" w:rsidR="00CE76E2" w:rsidRPr="00D05234" w:rsidRDefault="00CE76E2" w:rsidP="00CE76E2">
      <w:pPr>
        <w:jc w:val="both"/>
        <w:rPr>
          <w:rFonts w:ascii="Gill Sans MT" w:hAnsi="Gill Sans MT"/>
          <w:b/>
          <w:color w:val="000000"/>
        </w:rPr>
      </w:pPr>
      <w:r w:rsidRPr="00D05234">
        <w:rPr>
          <w:rFonts w:ascii="Gill Sans MT" w:hAnsi="Gill Sans MT"/>
          <w:b/>
          <w:color w:val="000000"/>
        </w:rPr>
        <w:t>For more information, please contact:</w:t>
      </w:r>
    </w:p>
    <w:p w14:paraId="415BDE59" w14:textId="77777777" w:rsidR="00CE76E2" w:rsidRDefault="00CE76E2" w:rsidP="00CE76E2">
      <w:pPr>
        <w:jc w:val="both"/>
        <w:rPr>
          <w:rFonts w:ascii="Gill Sans MT" w:hAnsi="Gill Sans MT"/>
          <w:color w:val="323133"/>
        </w:rPr>
      </w:pPr>
    </w:p>
    <w:p w14:paraId="7C6DD38C" w14:textId="77777777" w:rsidR="00CE76E2" w:rsidRDefault="00CE76E2" w:rsidP="00CE76E2">
      <w:pPr>
        <w:tabs>
          <w:tab w:val="left" w:pos="3969"/>
        </w:tabs>
        <w:jc w:val="both"/>
        <w:rPr>
          <w:rFonts w:ascii="Gill Sans MT" w:hAnsi="Gill Sans MT"/>
        </w:rPr>
      </w:pPr>
      <w:r>
        <w:rPr>
          <w:rFonts w:ascii="Gill Sans MT" w:hAnsi="Gill Sans MT"/>
        </w:rPr>
        <w:t>Tom Platt                                    Rebecca Whitwham</w:t>
      </w:r>
    </w:p>
    <w:p w14:paraId="1C598C2F" w14:textId="77777777" w:rsidR="00CE76E2" w:rsidRDefault="00CE76E2" w:rsidP="00CE76E2">
      <w:pPr>
        <w:tabs>
          <w:tab w:val="left" w:pos="3969"/>
        </w:tabs>
        <w:jc w:val="both"/>
        <w:rPr>
          <w:rFonts w:ascii="Gill Sans MT" w:hAnsi="Gill Sans MT"/>
        </w:rPr>
      </w:pPr>
      <w:r>
        <w:rPr>
          <w:rFonts w:ascii="Gill Sans MT" w:hAnsi="Gill Sans MT"/>
        </w:rPr>
        <w:t xml:space="preserve">Account Manager                         PR &amp; Marketing </w:t>
      </w:r>
    </w:p>
    <w:p w14:paraId="3263B753" w14:textId="77777777" w:rsidR="00CE76E2" w:rsidRDefault="00CE76E2" w:rsidP="00CE76E2">
      <w:pPr>
        <w:tabs>
          <w:tab w:val="left" w:pos="3969"/>
        </w:tabs>
        <w:jc w:val="both"/>
        <w:rPr>
          <w:rFonts w:ascii="Gill Sans MT" w:hAnsi="Gill Sans MT"/>
        </w:rPr>
      </w:pPr>
      <w:r>
        <w:rPr>
          <w:rFonts w:ascii="Gill Sans MT" w:hAnsi="Gill Sans MT"/>
        </w:rPr>
        <w:t>AD Communications                    Domino Printing Sciences</w:t>
      </w:r>
      <w:r>
        <w:rPr>
          <w:rFonts w:ascii="Gill Sans MT" w:hAnsi="Gill Sans MT"/>
        </w:rPr>
        <w:tab/>
      </w:r>
    </w:p>
    <w:p w14:paraId="367CB33C" w14:textId="77777777" w:rsidR="00CE76E2" w:rsidRDefault="00CE76E2" w:rsidP="00CE76E2">
      <w:pPr>
        <w:tabs>
          <w:tab w:val="left" w:pos="3969"/>
        </w:tabs>
        <w:jc w:val="both"/>
        <w:rPr>
          <w:rFonts w:ascii="Gill Sans MT" w:hAnsi="Gill Sans MT"/>
          <w:lang w:val="de-DE"/>
        </w:rPr>
      </w:pPr>
      <w:r w:rsidRPr="00D05234">
        <w:rPr>
          <w:rFonts w:ascii="Gill Sans MT" w:hAnsi="Gill Sans MT"/>
          <w:color w:val="000000"/>
          <w:lang w:val="de-DE"/>
        </w:rPr>
        <w:t xml:space="preserve">Tel: +44 (0)1372 464470             </w:t>
      </w:r>
      <w:r w:rsidRPr="00A82B72">
        <w:rPr>
          <w:rFonts w:ascii="Gill Sans MT" w:hAnsi="Gill Sans MT"/>
          <w:lang w:val="de-DE"/>
        </w:rPr>
        <w:t xml:space="preserve"> </w:t>
      </w:r>
      <w:r>
        <w:rPr>
          <w:rFonts w:ascii="Gill Sans MT" w:hAnsi="Gill Sans MT"/>
          <w:lang w:val="de-DE"/>
        </w:rPr>
        <w:t>T: +44 (0) 1954 782551</w:t>
      </w:r>
      <w:r>
        <w:rPr>
          <w:rFonts w:ascii="Gill Sans MT" w:hAnsi="Gill Sans MT"/>
          <w:lang w:val="de-DE"/>
        </w:rPr>
        <w:tab/>
      </w:r>
    </w:p>
    <w:p w14:paraId="68F4D498" w14:textId="77777777" w:rsidR="00CE76E2" w:rsidRPr="00F137FD" w:rsidRDefault="00947153" w:rsidP="00CE76E2">
      <w:pPr>
        <w:rPr>
          <w:lang w:val="de-DE"/>
        </w:rPr>
      </w:pPr>
      <w:hyperlink r:id="rId7" w:history="1">
        <w:r w:rsidR="00CE76E2">
          <w:rPr>
            <w:rStyle w:val="Hyperlink"/>
            <w:rFonts w:ascii="Gill Sans MT" w:hAnsi="Gill Sans MT" w:cs="Arial"/>
            <w:lang w:val="de-DE"/>
          </w:rPr>
          <w:t>tplatt@adcomms.co.uk</w:t>
        </w:r>
      </w:hyperlink>
      <w:r w:rsidR="00CE76E2">
        <w:rPr>
          <w:rFonts w:ascii="Gill Sans MT" w:hAnsi="Gill Sans MT" w:cs="Arial"/>
          <w:color w:val="1C1C1C"/>
          <w:lang w:val="de-DE"/>
        </w:rPr>
        <w:t xml:space="preserve"> </w:t>
      </w:r>
      <w:r w:rsidR="00CE76E2">
        <w:rPr>
          <w:rFonts w:ascii="Arial" w:hAnsi="Arial" w:cs="Arial"/>
          <w:color w:val="1C1C1C"/>
          <w:lang w:val="de-DE"/>
        </w:rPr>
        <w:t xml:space="preserve">          </w:t>
      </w:r>
      <w:r w:rsidR="00CE76E2">
        <w:rPr>
          <w:rFonts w:ascii="Gill Sans MT" w:hAnsi="Gill Sans MT" w:cs="Arial"/>
          <w:color w:val="1C1C1C"/>
          <w:lang w:val="de-DE"/>
        </w:rPr>
        <w:t xml:space="preserve">     </w:t>
      </w:r>
      <w:hyperlink r:id="rId8" w:history="1">
        <w:r w:rsidR="00CE76E2" w:rsidRPr="00732B1D">
          <w:rPr>
            <w:rStyle w:val="Hyperlink"/>
            <w:rFonts w:ascii="Gill Sans MT" w:hAnsi="Gill Sans MT" w:cs="Arial"/>
            <w:lang w:val="de-DE"/>
          </w:rPr>
          <w:t>rebecca.whitwham@domino-uk.com</w:t>
        </w:r>
      </w:hyperlink>
      <w:r w:rsidR="00CE76E2">
        <w:rPr>
          <w:rStyle w:val="Hyperlink"/>
          <w:rFonts w:ascii="Gill Sans MT" w:hAnsi="Gill Sans MT"/>
          <w:lang w:val="de-DE"/>
        </w:rPr>
        <w:t xml:space="preserve"> </w:t>
      </w:r>
    </w:p>
    <w:p w14:paraId="138CB638" w14:textId="77777777" w:rsidR="00CE76E2" w:rsidRPr="000D36FD" w:rsidRDefault="00CE76E2" w:rsidP="00CE76E2">
      <w:pPr>
        <w:rPr>
          <w:rFonts w:ascii="Gill Sans MT" w:hAnsi="Gill Sans MT" w:cs="Arial"/>
          <w:b/>
        </w:rPr>
      </w:pPr>
    </w:p>
    <w:p w14:paraId="18374482" w14:textId="77777777" w:rsidR="00CE76E2" w:rsidRPr="000D36FD" w:rsidRDefault="00CE76E2" w:rsidP="009D0B6B">
      <w:pPr>
        <w:rPr>
          <w:rFonts w:ascii="Gill Sans MT" w:hAnsi="Gill Sans MT" w:cs="Arial"/>
          <w:b/>
        </w:rPr>
      </w:pPr>
    </w:p>
    <w:sectPr w:rsidR="00CE76E2" w:rsidRPr="000D36FD" w:rsidSect="00FF474F">
      <w:headerReference w:type="default" r:id="rId9"/>
      <w:footerReference w:type="default" r:id="rId10"/>
      <w:pgSz w:w="11906" w:h="16838"/>
      <w:pgMar w:top="1440" w:right="1800" w:bottom="1440" w:left="180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1363F" w14:textId="77777777" w:rsidR="006975D0" w:rsidRDefault="006975D0">
      <w:r>
        <w:separator/>
      </w:r>
    </w:p>
  </w:endnote>
  <w:endnote w:type="continuationSeparator" w:id="0">
    <w:p w14:paraId="2C297151" w14:textId="77777777" w:rsidR="006975D0" w:rsidRDefault="0069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561F" w14:textId="1FDB7B4D" w:rsidR="00FF474F" w:rsidRDefault="007238AA" w:rsidP="001048D6">
    <w:pPr>
      <w:pStyle w:val="Footer"/>
      <w:tabs>
        <w:tab w:val="clear" w:pos="4153"/>
        <w:tab w:val="clear" w:pos="8306"/>
      </w:tabs>
      <w:ind w:left="-1701" w:right="-1617"/>
    </w:pPr>
    <w:r>
      <w:rPr>
        <w:noProof/>
      </w:rPr>
      <w:drawing>
        <wp:inline distT="0" distB="0" distL="0" distR="0" wp14:anchorId="6E7A6DBD" wp14:editId="63DC920A">
          <wp:extent cx="7452360" cy="1341120"/>
          <wp:effectExtent l="0" t="0" r="0" b="0"/>
          <wp:docPr id="2" name="Picture 2" descr="DoMoreWaveBlue-Compact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oreWaveBlue-Compact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2360" cy="1341120"/>
                  </a:xfrm>
                  <a:prstGeom prst="rect">
                    <a:avLst/>
                  </a:prstGeom>
                  <a:noFill/>
                  <a:ln>
                    <a:noFill/>
                  </a:ln>
                </pic:spPr>
              </pic:pic>
            </a:graphicData>
          </a:graphic>
        </wp:inline>
      </w:drawing>
    </w:r>
  </w:p>
  <w:p w14:paraId="404A9098" w14:textId="6F66AB41" w:rsidR="001048D6" w:rsidRDefault="007238AA" w:rsidP="00FF474F">
    <w:pPr>
      <w:pStyle w:val="Footer"/>
      <w:tabs>
        <w:tab w:val="clear" w:pos="4153"/>
        <w:tab w:val="clear" w:pos="8306"/>
      </w:tabs>
      <w:ind w:left="-1701" w:right="-1617"/>
      <w:jc w:val="right"/>
    </w:pPr>
    <w:r>
      <w:rPr>
        <w:noProof/>
      </w:rPr>
      <w:drawing>
        <wp:inline distT="0" distB="0" distL="0" distR="0" wp14:anchorId="69D0DFA6" wp14:editId="09647EF1">
          <wp:extent cx="1760220" cy="167640"/>
          <wp:effectExtent l="0" t="0" r="0" b="0"/>
          <wp:docPr id="3" name="Picture 3" descr="DoMoreStrapline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oreStrapline_blue_A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0220" cy="1676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3A178" w14:textId="77777777" w:rsidR="006975D0" w:rsidRDefault="006975D0">
      <w:r>
        <w:separator/>
      </w:r>
    </w:p>
  </w:footnote>
  <w:footnote w:type="continuationSeparator" w:id="0">
    <w:p w14:paraId="6EEF0807" w14:textId="77777777" w:rsidR="006975D0" w:rsidRDefault="0069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9D05" w14:textId="3CC90446" w:rsidR="004E1279" w:rsidRDefault="007238AA" w:rsidP="001048D6">
    <w:pPr>
      <w:pStyle w:val="Header"/>
      <w:ind w:left="-426"/>
    </w:pPr>
    <w:r w:rsidRPr="000D36FD">
      <w:rPr>
        <w:rFonts w:ascii="Gill Sans MT" w:hAnsi="Gill Sans MT" w:cs="Arial"/>
        <w:b/>
        <w:noProof/>
      </w:rPr>
      <w:drawing>
        <wp:inline distT="0" distB="0" distL="0" distR="0" wp14:anchorId="68BB24AA" wp14:editId="26E1BAD3">
          <wp:extent cx="1981200" cy="601980"/>
          <wp:effectExtent l="0" t="0" r="0" b="0"/>
          <wp:docPr id="1" name="Picture 1" descr="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19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79"/>
    <w:rsid w:val="00031A90"/>
    <w:rsid w:val="00035E68"/>
    <w:rsid w:val="000469D2"/>
    <w:rsid w:val="00047D57"/>
    <w:rsid w:val="000D36FD"/>
    <w:rsid w:val="000D673F"/>
    <w:rsid w:val="000D7198"/>
    <w:rsid w:val="000E35A5"/>
    <w:rsid w:val="000E443C"/>
    <w:rsid w:val="000F58AD"/>
    <w:rsid w:val="001048D6"/>
    <w:rsid w:val="00112C0F"/>
    <w:rsid w:val="0013615E"/>
    <w:rsid w:val="001436EF"/>
    <w:rsid w:val="00146B1F"/>
    <w:rsid w:val="00152B77"/>
    <w:rsid w:val="0017684D"/>
    <w:rsid w:val="00191218"/>
    <w:rsid w:val="0019143B"/>
    <w:rsid w:val="001C6B17"/>
    <w:rsid w:val="001D6137"/>
    <w:rsid w:val="001F5676"/>
    <w:rsid w:val="00204236"/>
    <w:rsid w:val="0021689B"/>
    <w:rsid w:val="002335F0"/>
    <w:rsid w:val="00245126"/>
    <w:rsid w:val="00255336"/>
    <w:rsid w:val="00282A68"/>
    <w:rsid w:val="0028393D"/>
    <w:rsid w:val="00290ED1"/>
    <w:rsid w:val="002A3BF1"/>
    <w:rsid w:val="002A5276"/>
    <w:rsid w:val="002B13F6"/>
    <w:rsid w:val="002E5C79"/>
    <w:rsid w:val="002E5E35"/>
    <w:rsid w:val="003007F6"/>
    <w:rsid w:val="00300807"/>
    <w:rsid w:val="00304D79"/>
    <w:rsid w:val="0031140A"/>
    <w:rsid w:val="00344FF0"/>
    <w:rsid w:val="00346650"/>
    <w:rsid w:val="00356047"/>
    <w:rsid w:val="003611FE"/>
    <w:rsid w:val="00386A1E"/>
    <w:rsid w:val="00392562"/>
    <w:rsid w:val="003C243B"/>
    <w:rsid w:val="003E3EB4"/>
    <w:rsid w:val="003F7497"/>
    <w:rsid w:val="00433B69"/>
    <w:rsid w:val="004348D6"/>
    <w:rsid w:val="00442384"/>
    <w:rsid w:val="00476087"/>
    <w:rsid w:val="004760FE"/>
    <w:rsid w:val="00496937"/>
    <w:rsid w:val="00496A11"/>
    <w:rsid w:val="004A04A9"/>
    <w:rsid w:val="004A21EF"/>
    <w:rsid w:val="004A6EA7"/>
    <w:rsid w:val="004C03A9"/>
    <w:rsid w:val="004D20A4"/>
    <w:rsid w:val="004D3871"/>
    <w:rsid w:val="004D47C9"/>
    <w:rsid w:val="004E1279"/>
    <w:rsid w:val="0051523D"/>
    <w:rsid w:val="00521112"/>
    <w:rsid w:val="00522F6D"/>
    <w:rsid w:val="005311C7"/>
    <w:rsid w:val="00555B22"/>
    <w:rsid w:val="00570B53"/>
    <w:rsid w:val="00571978"/>
    <w:rsid w:val="0058287F"/>
    <w:rsid w:val="00597766"/>
    <w:rsid w:val="005C3635"/>
    <w:rsid w:val="005C68D7"/>
    <w:rsid w:val="005E4418"/>
    <w:rsid w:val="0063043D"/>
    <w:rsid w:val="0064507E"/>
    <w:rsid w:val="006469C1"/>
    <w:rsid w:val="00650978"/>
    <w:rsid w:val="00654DCD"/>
    <w:rsid w:val="00662158"/>
    <w:rsid w:val="006975D0"/>
    <w:rsid w:val="006C4B6A"/>
    <w:rsid w:val="006D4D57"/>
    <w:rsid w:val="006F2164"/>
    <w:rsid w:val="0071363E"/>
    <w:rsid w:val="00720AB5"/>
    <w:rsid w:val="007238AA"/>
    <w:rsid w:val="007477C7"/>
    <w:rsid w:val="00767F50"/>
    <w:rsid w:val="00772065"/>
    <w:rsid w:val="007A09C7"/>
    <w:rsid w:val="007B4FD4"/>
    <w:rsid w:val="007D19B5"/>
    <w:rsid w:val="007E32C0"/>
    <w:rsid w:val="007E6B88"/>
    <w:rsid w:val="00804703"/>
    <w:rsid w:val="008422B7"/>
    <w:rsid w:val="0084562C"/>
    <w:rsid w:val="00847A4C"/>
    <w:rsid w:val="00857B40"/>
    <w:rsid w:val="00893576"/>
    <w:rsid w:val="008A3040"/>
    <w:rsid w:val="008E71B6"/>
    <w:rsid w:val="008F33E8"/>
    <w:rsid w:val="008F347A"/>
    <w:rsid w:val="008F47B7"/>
    <w:rsid w:val="00905FF4"/>
    <w:rsid w:val="00923DF4"/>
    <w:rsid w:val="00947153"/>
    <w:rsid w:val="009913C0"/>
    <w:rsid w:val="009D0B6B"/>
    <w:rsid w:val="009E2D5E"/>
    <w:rsid w:val="00A00702"/>
    <w:rsid w:val="00A13BFA"/>
    <w:rsid w:val="00A16F9A"/>
    <w:rsid w:val="00A22620"/>
    <w:rsid w:val="00A3159F"/>
    <w:rsid w:val="00A673E0"/>
    <w:rsid w:val="00A82CDC"/>
    <w:rsid w:val="00A9523D"/>
    <w:rsid w:val="00AC08D1"/>
    <w:rsid w:val="00AE5391"/>
    <w:rsid w:val="00AF0485"/>
    <w:rsid w:val="00AF3EA4"/>
    <w:rsid w:val="00B20245"/>
    <w:rsid w:val="00B21975"/>
    <w:rsid w:val="00B273BF"/>
    <w:rsid w:val="00B27855"/>
    <w:rsid w:val="00B62407"/>
    <w:rsid w:val="00B75750"/>
    <w:rsid w:val="00BA38EC"/>
    <w:rsid w:val="00BB3145"/>
    <w:rsid w:val="00BE6F32"/>
    <w:rsid w:val="00BF32E6"/>
    <w:rsid w:val="00C23D3F"/>
    <w:rsid w:val="00C553A6"/>
    <w:rsid w:val="00C56B0D"/>
    <w:rsid w:val="00C73CF3"/>
    <w:rsid w:val="00C73FAD"/>
    <w:rsid w:val="00C81D00"/>
    <w:rsid w:val="00C860B5"/>
    <w:rsid w:val="00CA7570"/>
    <w:rsid w:val="00CB3A48"/>
    <w:rsid w:val="00CC3230"/>
    <w:rsid w:val="00CE4B98"/>
    <w:rsid w:val="00CE76E2"/>
    <w:rsid w:val="00CF09D0"/>
    <w:rsid w:val="00D01F62"/>
    <w:rsid w:val="00D04364"/>
    <w:rsid w:val="00D05234"/>
    <w:rsid w:val="00D0789E"/>
    <w:rsid w:val="00D341DC"/>
    <w:rsid w:val="00D371AF"/>
    <w:rsid w:val="00D42FF6"/>
    <w:rsid w:val="00D44E78"/>
    <w:rsid w:val="00D516D5"/>
    <w:rsid w:val="00D6536E"/>
    <w:rsid w:val="00D815E8"/>
    <w:rsid w:val="00D82F49"/>
    <w:rsid w:val="00D9446E"/>
    <w:rsid w:val="00DB0B2A"/>
    <w:rsid w:val="00DB4D40"/>
    <w:rsid w:val="00DC1556"/>
    <w:rsid w:val="00DD1C14"/>
    <w:rsid w:val="00DF398F"/>
    <w:rsid w:val="00E01C8B"/>
    <w:rsid w:val="00E1324A"/>
    <w:rsid w:val="00E20538"/>
    <w:rsid w:val="00E34B4A"/>
    <w:rsid w:val="00E51229"/>
    <w:rsid w:val="00E94BAC"/>
    <w:rsid w:val="00E97A98"/>
    <w:rsid w:val="00EC09E1"/>
    <w:rsid w:val="00ED3653"/>
    <w:rsid w:val="00EE11A7"/>
    <w:rsid w:val="00EF19AF"/>
    <w:rsid w:val="00F42749"/>
    <w:rsid w:val="00F5778F"/>
    <w:rsid w:val="00F57951"/>
    <w:rsid w:val="00F76D9E"/>
    <w:rsid w:val="00F85F45"/>
    <w:rsid w:val="00F90092"/>
    <w:rsid w:val="00FB3CA6"/>
    <w:rsid w:val="00FC2CAF"/>
    <w:rsid w:val="00FD0F79"/>
    <w:rsid w:val="00FE57BA"/>
    <w:rsid w:val="00FF4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66DDE"/>
  <w15:chartTrackingRefBased/>
  <w15:docId w15:val="{E8ECBEA0-1F25-4215-8DA9-936F5753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5FF4"/>
    <w:pPr>
      <w:tabs>
        <w:tab w:val="center" w:pos="4153"/>
        <w:tab w:val="right" w:pos="8306"/>
      </w:tabs>
    </w:pPr>
  </w:style>
  <w:style w:type="paragraph" w:styleId="Footer">
    <w:name w:val="footer"/>
    <w:basedOn w:val="Normal"/>
    <w:rsid w:val="00905FF4"/>
    <w:pPr>
      <w:tabs>
        <w:tab w:val="center" w:pos="4153"/>
        <w:tab w:val="right" w:pos="8306"/>
      </w:tabs>
    </w:pPr>
  </w:style>
  <w:style w:type="character" w:styleId="Strong">
    <w:name w:val="Strong"/>
    <w:qFormat/>
    <w:rsid w:val="00662158"/>
    <w:rPr>
      <w:b/>
      <w:bCs/>
    </w:rPr>
  </w:style>
  <w:style w:type="paragraph" w:styleId="BalloonText">
    <w:name w:val="Balloon Text"/>
    <w:basedOn w:val="Normal"/>
    <w:semiHidden/>
    <w:rsid w:val="00D6536E"/>
    <w:rPr>
      <w:rFonts w:ascii="Tahoma" w:hAnsi="Tahoma" w:cs="Tahoma"/>
      <w:sz w:val="16"/>
      <w:szCs w:val="16"/>
    </w:rPr>
  </w:style>
  <w:style w:type="character" w:styleId="Hyperlink">
    <w:name w:val="Hyperlink"/>
    <w:uiPriority w:val="99"/>
    <w:rsid w:val="00D05234"/>
    <w:rPr>
      <w:color w:val="0000FF"/>
      <w:u w:val="single"/>
    </w:rPr>
  </w:style>
  <w:style w:type="character" w:styleId="CommentReference">
    <w:name w:val="annotation reference"/>
    <w:uiPriority w:val="99"/>
    <w:semiHidden/>
    <w:unhideWhenUsed/>
    <w:rsid w:val="00CA7570"/>
    <w:rPr>
      <w:sz w:val="16"/>
      <w:szCs w:val="16"/>
    </w:rPr>
  </w:style>
  <w:style w:type="paragraph" w:styleId="CommentText">
    <w:name w:val="annotation text"/>
    <w:basedOn w:val="Normal"/>
    <w:link w:val="CommentTextChar"/>
    <w:uiPriority w:val="99"/>
    <w:semiHidden/>
    <w:unhideWhenUsed/>
    <w:rsid w:val="00CA7570"/>
    <w:rPr>
      <w:sz w:val="20"/>
      <w:szCs w:val="20"/>
    </w:rPr>
  </w:style>
  <w:style w:type="character" w:customStyle="1" w:styleId="CommentTextChar">
    <w:name w:val="Comment Text Char"/>
    <w:basedOn w:val="DefaultParagraphFont"/>
    <w:link w:val="CommentText"/>
    <w:uiPriority w:val="99"/>
    <w:semiHidden/>
    <w:rsid w:val="00CA7570"/>
  </w:style>
  <w:style w:type="paragraph" w:styleId="CommentSubject">
    <w:name w:val="annotation subject"/>
    <w:basedOn w:val="CommentText"/>
    <w:next w:val="CommentText"/>
    <w:link w:val="CommentSubjectChar"/>
    <w:uiPriority w:val="99"/>
    <w:semiHidden/>
    <w:unhideWhenUsed/>
    <w:rsid w:val="00CA7570"/>
    <w:rPr>
      <w:b/>
      <w:bCs/>
    </w:rPr>
  </w:style>
  <w:style w:type="character" w:customStyle="1" w:styleId="CommentSubjectChar">
    <w:name w:val="Comment Subject Char"/>
    <w:link w:val="CommentSubject"/>
    <w:uiPriority w:val="99"/>
    <w:semiHidden/>
    <w:rsid w:val="00CA7570"/>
    <w:rPr>
      <w:b/>
      <w:bCs/>
    </w:rPr>
  </w:style>
  <w:style w:type="character" w:styleId="UnresolvedMention">
    <w:name w:val="Unresolved Mention"/>
    <w:basedOn w:val="DefaultParagraphFont"/>
    <w:uiPriority w:val="99"/>
    <w:semiHidden/>
    <w:unhideWhenUsed/>
    <w:rsid w:val="009471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0768">
      <w:bodyDiv w:val="1"/>
      <w:marLeft w:val="0"/>
      <w:marRight w:val="0"/>
      <w:marTop w:val="0"/>
      <w:marBottom w:val="0"/>
      <w:divBdr>
        <w:top w:val="none" w:sz="0" w:space="0" w:color="auto"/>
        <w:left w:val="none" w:sz="0" w:space="0" w:color="auto"/>
        <w:bottom w:val="none" w:sz="0" w:space="0" w:color="auto"/>
        <w:right w:val="none" w:sz="0" w:space="0" w:color="auto"/>
      </w:divBdr>
    </w:div>
    <w:div w:id="18009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ca.whitwham@domino-uk.com" TargetMode="External"/><Relationship Id="rId3" Type="http://schemas.openxmlformats.org/officeDocument/2006/relationships/webSettings" Target="webSettings.xml"/><Relationship Id="rId7" Type="http://schemas.openxmlformats.org/officeDocument/2006/relationships/hyperlink" Target="mailto:tplatt@adcomms.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mino-printing.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Tim Paul PPMA Chairman</vt:lpstr>
    </vt:vector>
  </TitlesOfParts>
  <Company>Microsoft</Company>
  <LinksUpToDate>false</LinksUpToDate>
  <CharactersWithSpaces>3896</CharactersWithSpaces>
  <SharedDoc>false</SharedDoc>
  <HLinks>
    <vt:vector size="18" baseType="variant">
      <vt:variant>
        <vt:i4>6619228</vt:i4>
      </vt:variant>
      <vt:variant>
        <vt:i4>6</vt:i4>
      </vt:variant>
      <vt:variant>
        <vt:i4>0</vt:i4>
      </vt:variant>
      <vt:variant>
        <vt:i4>5</vt:i4>
      </vt:variant>
      <vt:variant>
        <vt:lpwstr>mailto:rebecca.whitwham@domino-uk.com</vt:lpwstr>
      </vt:variant>
      <vt:variant>
        <vt:lpwstr/>
      </vt:variant>
      <vt:variant>
        <vt:i4>1835134</vt:i4>
      </vt:variant>
      <vt:variant>
        <vt:i4>3</vt:i4>
      </vt:variant>
      <vt:variant>
        <vt:i4>0</vt:i4>
      </vt:variant>
      <vt:variant>
        <vt:i4>5</vt:i4>
      </vt:variant>
      <vt:variant>
        <vt:lpwstr>mailto:tplatt@adcomms.co.uk</vt:lpwstr>
      </vt:variant>
      <vt:variant>
        <vt:lpwstr/>
      </vt:variant>
      <vt:variant>
        <vt:i4>6422617</vt:i4>
      </vt:variant>
      <vt:variant>
        <vt:i4>0</vt:i4>
      </vt:variant>
      <vt:variant>
        <vt:i4>0</vt:i4>
      </vt:variant>
      <vt:variant>
        <vt:i4>5</vt:i4>
      </vt:variant>
      <vt:variant>
        <vt:lpwstr>../../j_felgate/AppData/Local/Microsoft/Windows/Temporary Internet Files/Content.Outlook/W9QY1IEH/www.domino-printing.com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Paul PPMA Chairman</dc:title>
  <dc:subject/>
  <dc:creator>Alex Byard</dc:creator>
  <cp:keywords/>
  <cp:lastModifiedBy>Alex Byard</cp:lastModifiedBy>
  <cp:revision>3</cp:revision>
  <cp:lastPrinted>2010-03-11T16:55:00Z</cp:lastPrinted>
  <dcterms:created xsi:type="dcterms:W3CDTF">2018-12-14T16:09:00Z</dcterms:created>
  <dcterms:modified xsi:type="dcterms:W3CDTF">2018-12-14T16:14:00Z</dcterms:modified>
</cp:coreProperties>
</file>