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A0893" w14:textId="77777777" w:rsidR="002C63A2" w:rsidRDefault="002C63A2" w:rsidP="002C63A2">
      <w:pPr>
        <w:rPr>
          <w:rFonts w:ascii="Gill Sans MT" w:hAnsi="Gill Sans MT"/>
          <w:b/>
          <w:bCs/>
          <w:sz w:val="22"/>
        </w:rPr>
      </w:pPr>
      <w:r w:rsidRPr="00A30FEF">
        <w:rPr>
          <w:rFonts w:ascii="Gill Sans MT" w:hAnsi="Gill Sans MT"/>
          <w:b/>
          <w:bCs/>
          <w:sz w:val="22"/>
        </w:rPr>
        <w:t>COMUNICADO DE PRENSA</w:t>
      </w:r>
    </w:p>
    <w:p w14:paraId="56231493" w14:textId="77777777" w:rsidR="001D743C" w:rsidRDefault="001D743C" w:rsidP="001D743C">
      <w:pPr>
        <w:rPr>
          <w:rFonts w:ascii="Gill Sans MT" w:hAnsi="Gill Sans MT"/>
          <w:b/>
          <w:bCs/>
          <w:sz w:val="22"/>
        </w:rPr>
      </w:pPr>
    </w:p>
    <w:p w14:paraId="706C2823" w14:textId="740006F5" w:rsidR="002C63A2" w:rsidRPr="002C63A2" w:rsidRDefault="002C63A2" w:rsidP="002C63A2">
      <w:pPr>
        <w:spacing w:before="120" w:after="120" w:line="259" w:lineRule="auto"/>
        <w:jc w:val="center"/>
        <w:rPr>
          <w:rFonts w:ascii="Gill Sans MT" w:eastAsia="Gill Sans" w:hAnsi="Gill Sans MT" w:cs="Gill Sans"/>
          <w:b/>
          <w:sz w:val="28"/>
          <w:szCs w:val="28"/>
        </w:rPr>
      </w:pPr>
      <w:r w:rsidRPr="002C63A2">
        <w:rPr>
          <w:rFonts w:ascii="Gill Sans MT" w:eastAsia="Gill Sans" w:hAnsi="Gill Sans MT" w:cs="Gill Sans"/>
          <w:b/>
          <w:bCs/>
          <w:sz w:val="28"/>
          <w:szCs w:val="28"/>
          <w:lang w:val="es"/>
        </w:rPr>
        <w:t>Hello Bello confía en Domino para la impresión de los códigos de trazabilidad de sus productos para bebé “Premium for All”</w:t>
      </w:r>
    </w:p>
    <w:p w14:paraId="004CB8C3" w14:textId="77777777" w:rsidR="002C63A2" w:rsidRPr="002C63A2" w:rsidRDefault="002C63A2" w:rsidP="002C63A2">
      <w:pPr>
        <w:spacing w:before="120" w:after="120" w:line="259" w:lineRule="auto"/>
        <w:rPr>
          <w:rFonts w:ascii="Gill Sans MT" w:eastAsiaTheme="minorHAnsi" w:hAnsi="Gill Sans MT" w:cstheme="minorBidi"/>
          <w:sz w:val="22"/>
        </w:rPr>
      </w:pPr>
      <w:hyperlink r:id="rId6" w:history="1">
        <w:r w:rsidRPr="002C63A2">
          <w:rPr>
            <w:rFonts w:ascii="Gill Sans MT" w:eastAsiaTheme="minorHAnsi" w:hAnsi="Gill Sans MT" w:cstheme="minorBidi"/>
            <w:color w:val="606060"/>
            <w:sz w:val="22"/>
            <w:lang w:val="es"/>
          </w:rPr>
          <w:t>Domino Printing Sciences (Domino)</w:t>
        </w:r>
      </w:hyperlink>
      <w:r w:rsidRPr="002C63A2">
        <w:rPr>
          <w:rFonts w:ascii="Gill Sans MT" w:eastAsiaTheme="minorHAnsi" w:hAnsi="Gill Sans MT" w:cstheme="minorBidi"/>
          <w:sz w:val="22"/>
          <w:lang w:val="es"/>
        </w:rPr>
        <w:t xml:space="preserve"> colabora con Hello Bello y sus productos para bebés de primera calidad proporcionándoles soluciones de codificación y marcaje de alta calidad y bajos residuos, diseñados para la trazabilidad de productos en las fases de producción, procesamiento y distribución.</w:t>
      </w:r>
    </w:p>
    <w:p w14:paraId="1A58AFA3" w14:textId="77777777" w:rsidR="002C63A2" w:rsidRPr="002C63A2" w:rsidRDefault="002C63A2" w:rsidP="002C63A2">
      <w:pPr>
        <w:spacing w:before="120" w:after="120" w:line="259" w:lineRule="auto"/>
        <w:rPr>
          <w:rFonts w:ascii="Gill Sans MT" w:eastAsiaTheme="minorHAnsi" w:hAnsi="Gill Sans MT" w:cstheme="minorBidi"/>
          <w:sz w:val="22"/>
        </w:rPr>
      </w:pPr>
      <w:r w:rsidRPr="002C63A2">
        <w:rPr>
          <w:rFonts w:ascii="Gill Sans MT" w:eastAsiaTheme="minorHAnsi" w:hAnsi="Gill Sans MT" w:cstheme="minorBidi"/>
          <w:sz w:val="22"/>
          <w:lang w:val="es"/>
        </w:rPr>
        <w:t xml:space="preserve">Creada en 2019 conjuntamente por las estrellas de Hollywood Kristen Bell y Dax Shepard, Hello Bello fabrica productos de primera calidad para el cuidado del bebé, en su planta producción de «cero desechos» de Waco, Texas. Con un objetivo claro de ofrecer productos asequibles, de alta calidad y ecológicos, Hello Bello sigue un estricto régimen de selección de sus proveedores con el fin de utilizar únicamente soluciones de calidad superior en sus líneas de producción. </w:t>
      </w:r>
    </w:p>
    <w:p w14:paraId="5756CCCB" w14:textId="77777777" w:rsidR="002C63A2" w:rsidRPr="002C63A2" w:rsidRDefault="002C63A2" w:rsidP="002C63A2">
      <w:pPr>
        <w:spacing w:before="120" w:after="120" w:line="259" w:lineRule="auto"/>
        <w:rPr>
          <w:rFonts w:ascii="Gill Sans MT" w:eastAsiaTheme="minorHAnsi" w:hAnsi="Gill Sans MT" w:cstheme="minorBidi"/>
          <w:sz w:val="22"/>
        </w:rPr>
      </w:pPr>
      <w:r w:rsidRPr="002C63A2">
        <w:rPr>
          <w:rFonts w:ascii="Gill Sans MT" w:eastAsiaTheme="minorHAnsi" w:hAnsi="Gill Sans MT" w:cstheme="minorBidi"/>
          <w:sz w:val="22"/>
          <w:lang w:val="es"/>
        </w:rPr>
        <w:t>«Nuestra misión es ofrecer productos de primera calidad a precios asequibles al alcance de cualquier persona, desde pañales a toallitas húmedas, productos de cuidado personal y hasta detergentes para lavadora, y nuestro deseo es hacerlo de manera sostenible. Para lograrlo, necesitamos encontrar a los mejores colaboradores», comenta Erica Buxton, CEO.</w:t>
      </w:r>
    </w:p>
    <w:p w14:paraId="37FB6204" w14:textId="77777777" w:rsidR="002C63A2" w:rsidRPr="002C63A2" w:rsidRDefault="002C63A2" w:rsidP="002C63A2">
      <w:pPr>
        <w:spacing w:before="120" w:after="120" w:line="259" w:lineRule="auto"/>
        <w:rPr>
          <w:rFonts w:ascii="Gill Sans MT" w:eastAsiaTheme="minorHAnsi" w:hAnsi="Gill Sans MT" w:cstheme="minorBidi"/>
          <w:sz w:val="22"/>
        </w:rPr>
      </w:pPr>
      <w:r w:rsidRPr="002C63A2">
        <w:rPr>
          <w:rFonts w:ascii="Gill Sans MT" w:eastAsiaTheme="minorHAnsi" w:hAnsi="Gill Sans MT" w:cstheme="minorBidi"/>
          <w:sz w:val="22"/>
          <w:lang w:val="es"/>
        </w:rPr>
        <w:t xml:space="preserve">Aquí es donde entran en juego los equipos de codificación de Domino, que garantizan la impresión de los códigos correctos en cada pañal, multipack o caja de envío, y que permiten la trazabilidad en todo el mundo con la mínima cantidad de residuos de producción y tiempos de inactividad de las máquinas. </w:t>
      </w:r>
    </w:p>
    <w:p w14:paraId="41EC1070" w14:textId="77777777" w:rsidR="002C63A2" w:rsidRPr="002C63A2" w:rsidRDefault="002C63A2" w:rsidP="002C63A2">
      <w:pPr>
        <w:spacing w:before="120" w:after="120" w:line="259" w:lineRule="auto"/>
        <w:rPr>
          <w:rFonts w:ascii="Gill Sans MT" w:eastAsiaTheme="minorHAnsi" w:hAnsi="Gill Sans MT" w:cstheme="minorBidi"/>
          <w:sz w:val="22"/>
        </w:rPr>
      </w:pPr>
      <w:r w:rsidRPr="002C63A2">
        <w:rPr>
          <w:rFonts w:ascii="Gill Sans MT" w:eastAsiaTheme="minorHAnsi" w:hAnsi="Gill Sans MT" w:cstheme="minorBidi"/>
          <w:sz w:val="22"/>
          <w:lang w:val="es"/>
        </w:rPr>
        <w:t xml:space="preserve">En la planta de producción de Waco, cada pañal se codifica individualmente con tinta sin MEK con una impresora de inkjet continuo </w:t>
      </w:r>
      <w:r w:rsidRPr="002C63A2">
        <w:rPr>
          <w:rFonts w:ascii="Gill Sans MT" w:eastAsiaTheme="minorHAnsi" w:hAnsi="Gill Sans MT" w:cstheme="minorBidi"/>
          <w:b/>
          <w:bCs/>
          <w:sz w:val="22"/>
          <w:lang w:val="es"/>
        </w:rPr>
        <w:t>Ax3</w:t>
      </w:r>
      <w:r w:rsidRPr="002C63A2">
        <w:rPr>
          <w:rFonts w:ascii="Gill Sans MT" w:eastAsiaTheme="minorHAnsi" w:hAnsi="Gill Sans MT" w:cstheme="minorBidi"/>
          <w:sz w:val="22"/>
          <w:lang w:val="es"/>
        </w:rPr>
        <w:t xml:space="preserve">50i, que aplica un código compuesto por un número de lote, un número de línea y un número de producto único, que asegura que cada pañal se asigna a sus correspondientes bolsas multipack y cajas de envío. A continuación, se utilizan impresoras </w:t>
      </w:r>
      <w:r w:rsidRPr="002C63A2">
        <w:rPr>
          <w:rFonts w:ascii="Gill Sans MT" w:eastAsiaTheme="minorHAnsi" w:hAnsi="Gill Sans MT" w:cstheme="minorBidi"/>
          <w:b/>
          <w:bCs/>
          <w:sz w:val="22"/>
          <w:lang w:val="es"/>
        </w:rPr>
        <w:t>Ax3</w:t>
      </w:r>
      <w:r w:rsidRPr="002C63A2">
        <w:rPr>
          <w:rFonts w:ascii="Gill Sans MT" w:eastAsiaTheme="minorHAnsi" w:hAnsi="Gill Sans MT" w:cstheme="minorBidi"/>
          <w:sz w:val="22"/>
          <w:lang w:val="es"/>
        </w:rPr>
        <w:t>50i para aplicar códigos agregados en cada multipack. Para Hello Bello, esta primera etapa es crucial, ya que es aquí donde se asegura la trazabilidad de los productos en toda la fábrica y fuera de ella.</w:t>
      </w:r>
    </w:p>
    <w:p w14:paraId="183F827D" w14:textId="77777777" w:rsidR="002C63A2" w:rsidRPr="002C63A2" w:rsidRDefault="002C63A2" w:rsidP="002C63A2">
      <w:pPr>
        <w:spacing w:after="160" w:line="259" w:lineRule="auto"/>
        <w:rPr>
          <w:rFonts w:ascii="Gill Sans MT" w:eastAsiaTheme="minorHAnsi" w:hAnsi="Gill Sans MT" w:cstheme="minorBidi"/>
          <w:sz w:val="22"/>
        </w:rPr>
      </w:pPr>
      <w:r w:rsidRPr="002C63A2">
        <w:rPr>
          <w:rFonts w:ascii="Gill Sans MT" w:eastAsiaTheme="minorHAnsi" w:hAnsi="Gill Sans MT" w:cstheme="minorBidi"/>
          <w:sz w:val="22"/>
          <w:lang w:val="es"/>
        </w:rPr>
        <w:t xml:space="preserve">«Mucha gente piensa que un pañal es un artículo muy simple para un bebé, pero no lo es en absoluto. Estas bolsas tienen distintas funciones, distintas formas y distintos recuentos. Cada pañal y cada bolsa se codifican con una codificadora de tinta de Domino, que funciona todos los días a un ritmo de 800 pañales por minuto», comenta Steven Holmes, Vice President of Technical Services de Hello Bello. </w:t>
      </w:r>
    </w:p>
    <w:p w14:paraId="577DBB2B" w14:textId="77777777" w:rsidR="002C63A2" w:rsidRPr="002C63A2" w:rsidRDefault="002C63A2" w:rsidP="002C63A2">
      <w:pPr>
        <w:spacing w:after="160" w:line="259" w:lineRule="auto"/>
        <w:rPr>
          <w:rFonts w:asciiTheme="minorHAnsi" w:eastAsiaTheme="minorHAnsi" w:hAnsiTheme="minorHAnsi" w:cstheme="minorBidi"/>
          <w:sz w:val="22"/>
        </w:rPr>
      </w:pPr>
      <w:r w:rsidRPr="002C63A2">
        <w:rPr>
          <w:rFonts w:ascii="Gill Sans MT" w:eastAsiaTheme="minorHAnsi" w:hAnsi="Gill Sans MT" w:cstheme="minorBidi"/>
          <w:sz w:val="22"/>
          <w:lang w:val="es"/>
        </w:rPr>
        <w:t xml:space="preserve">Los códigos de las bolsas y productos permiten a Hello Bello asegurar la trazabilidad de cada paquete. Si hay algún problema, o simplemente un cliente desea felicitar a la empresa por un envío concreto, con este código sabremos exactamente dónde y cuándo se ha fabricado el producto. </w:t>
      </w:r>
    </w:p>
    <w:p w14:paraId="0D823E96" w14:textId="77777777" w:rsidR="002C63A2" w:rsidRPr="002C63A2" w:rsidRDefault="002C63A2" w:rsidP="002C63A2">
      <w:pPr>
        <w:spacing w:before="120" w:after="120" w:line="259" w:lineRule="auto"/>
        <w:rPr>
          <w:rFonts w:ascii="Gill Sans MT" w:eastAsiaTheme="minorHAnsi" w:hAnsi="Gill Sans MT" w:cstheme="minorBidi"/>
          <w:sz w:val="22"/>
        </w:rPr>
      </w:pPr>
      <w:r w:rsidRPr="002C63A2">
        <w:rPr>
          <w:rFonts w:ascii="Gill Sans MT" w:eastAsiaTheme="minorHAnsi" w:hAnsi="Gill Sans MT" w:cstheme="minorBidi"/>
          <w:sz w:val="22"/>
          <w:lang w:val="es"/>
        </w:rPr>
        <w:t xml:space="preserve">«Sin este código, tendríamos que repetir una cantidad enorme de trabajos, con las interrupciones que eso conlleva», continúa Holmes. «Por suerte, esta maquinita [la </w:t>
      </w:r>
      <w:r w:rsidRPr="002C63A2">
        <w:rPr>
          <w:rFonts w:ascii="Gill Sans MT" w:eastAsiaTheme="minorHAnsi" w:hAnsi="Gill Sans MT" w:cstheme="minorBidi"/>
          <w:b/>
          <w:bCs/>
          <w:sz w:val="22"/>
          <w:lang w:val="es"/>
        </w:rPr>
        <w:t>Ax3</w:t>
      </w:r>
      <w:r w:rsidRPr="002C63A2">
        <w:rPr>
          <w:rFonts w:ascii="Gill Sans MT" w:eastAsiaTheme="minorHAnsi" w:hAnsi="Gill Sans MT" w:cstheme="minorBidi"/>
          <w:sz w:val="22"/>
          <w:lang w:val="es"/>
        </w:rPr>
        <w:t>50i] está aquí para evitarlo».</w:t>
      </w:r>
    </w:p>
    <w:p w14:paraId="58A7AB6D" w14:textId="77777777" w:rsidR="002C63A2" w:rsidRPr="002C63A2" w:rsidRDefault="002C63A2" w:rsidP="002C63A2">
      <w:pPr>
        <w:spacing w:before="120" w:after="120" w:line="259" w:lineRule="auto"/>
        <w:rPr>
          <w:rFonts w:ascii="Gill Sans MT" w:eastAsiaTheme="minorHAnsi" w:hAnsi="Gill Sans MT" w:cstheme="minorBidi"/>
          <w:sz w:val="22"/>
        </w:rPr>
      </w:pPr>
      <w:r w:rsidRPr="002C63A2">
        <w:rPr>
          <w:rFonts w:ascii="Gill Sans MT" w:eastAsiaTheme="minorHAnsi" w:hAnsi="Gill Sans MT" w:cstheme="minorBidi"/>
          <w:sz w:val="22"/>
          <w:lang w:val="es"/>
        </w:rPr>
        <w:lastRenderedPageBreak/>
        <w:t xml:space="preserve">La oferta de Domino cubre igualmente requisitos de codificación secundaria y terciaria para clientes minoristas y distribución. Hello Bello ha instalado máquinas de impresión y etiquetado </w:t>
      </w:r>
      <w:r w:rsidRPr="002C63A2">
        <w:rPr>
          <w:rFonts w:ascii="Gill Sans MT" w:eastAsiaTheme="minorHAnsi" w:hAnsi="Gill Sans MT" w:cstheme="minorBidi"/>
          <w:b/>
          <w:bCs/>
          <w:sz w:val="22"/>
          <w:lang w:val="es"/>
        </w:rPr>
        <w:t>M2</w:t>
      </w:r>
      <w:r w:rsidRPr="002C63A2">
        <w:rPr>
          <w:rFonts w:ascii="Gill Sans MT" w:eastAsiaTheme="minorHAnsi" w:hAnsi="Gill Sans MT" w:cstheme="minorBidi"/>
          <w:sz w:val="22"/>
          <w:lang w:val="es"/>
        </w:rPr>
        <w:t xml:space="preserve">30i-TB para la aplicación de códigos universales de productos en multipacks y embalajes, códigos que se emplean para la trazabilidad mundial de los artículos distribuidos a establecimientos minoristas. Y como último paso del proceso, las impresoras de embalaje secundario </w:t>
      </w:r>
      <w:r w:rsidRPr="002C63A2">
        <w:rPr>
          <w:rFonts w:ascii="Gill Sans MT" w:eastAsiaTheme="minorHAnsi" w:hAnsi="Gill Sans MT" w:cstheme="minorBidi"/>
          <w:b/>
          <w:bCs/>
          <w:sz w:val="22"/>
          <w:lang w:val="es"/>
        </w:rPr>
        <w:t>Cx3</w:t>
      </w:r>
      <w:r w:rsidRPr="002C63A2">
        <w:rPr>
          <w:rFonts w:ascii="Gill Sans MT" w:eastAsiaTheme="minorHAnsi" w:hAnsi="Gill Sans MT" w:cstheme="minorBidi"/>
          <w:sz w:val="22"/>
          <w:lang w:val="es"/>
        </w:rPr>
        <w:t xml:space="preserve">50i de Domino, equipadas con cabezales de impresión dobles, imprimen códigos de barras de grado A con tinta a base de aceite vegetal en ambos lados de las cajas de cartón ondulado. </w:t>
      </w:r>
    </w:p>
    <w:p w14:paraId="33685183" w14:textId="77777777" w:rsidR="002C63A2" w:rsidRPr="002C63A2" w:rsidRDefault="002C63A2" w:rsidP="002C63A2">
      <w:pPr>
        <w:spacing w:before="120" w:after="120" w:line="259" w:lineRule="auto"/>
        <w:rPr>
          <w:rFonts w:ascii="Gill Sans MT" w:eastAsiaTheme="minorHAnsi" w:hAnsi="Gill Sans MT" w:cstheme="minorBidi"/>
          <w:sz w:val="22"/>
        </w:rPr>
      </w:pPr>
      <w:r w:rsidRPr="002C63A2">
        <w:rPr>
          <w:rFonts w:ascii="Gill Sans MT" w:eastAsiaTheme="minorHAnsi" w:hAnsi="Gill Sans MT" w:cstheme="minorBidi"/>
          <w:sz w:val="22"/>
          <w:lang w:val="es"/>
        </w:rPr>
        <w:t xml:space="preserve">La incorporación en la planta de producción de Waco de las soluciones completas de codificación de productos de Domino ha permitido a Hello Bello lograr el nivel de calidad y trazabilidad necesario para la distribución de sus productos a todo el mundo, evitando además reimpresiones e interrupciones no previstas. </w:t>
      </w:r>
    </w:p>
    <w:p w14:paraId="440BCB0F" w14:textId="77777777" w:rsidR="002C63A2" w:rsidRPr="002C63A2" w:rsidRDefault="002C63A2" w:rsidP="002C63A2">
      <w:pPr>
        <w:spacing w:after="160" w:line="259" w:lineRule="auto"/>
        <w:rPr>
          <w:rFonts w:ascii="Gill Sans MT" w:eastAsiaTheme="minorHAnsi" w:hAnsi="Gill Sans MT" w:cstheme="minorBidi"/>
          <w:sz w:val="22"/>
        </w:rPr>
      </w:pPr>
      <w:r w:rsidRPr="002C63A2">
        <w:rPr>
          <w:rFonts w:ascii="Gill Sans MT" w:eastAsiaTheme="minorHAnsi" w:hAnsi="Gill Sans MT" w:cstheme="minorBidi"/>
          <w:sz w:val="22"/>
          <w:lang w:val="es"/>
        </w:rPr>
        <w:t>«Domino se enorgullece de haber sido seleccionada por Hello Bello», afirma Nikki Johnson, directora de marketing de Domino Norteamérica.</w:t>
      </w:r>
    </w:p>
    <w:p w14:paraId="1379C855" w14:textId="77777777" w:rsidR="002C63A2" w:rsidRPr="002C63A2" w:rsidRDefault="002C63A2" w:rsidP="002C63A2">
      <w:pPr>
        <w:shd w:val="clear" w:color="auto" w:fill="FFFFFF"/>
        <w:spacing w:before="120" w:after="120" w:line="240" w:lineRule="auto"/>
        <w:rPr>
          <w:rFonts w:ascii="Gill Sans MT" w:eastAsia="Times New Roman" w:hAnsi="Gill Sans MT" w:cs="Open Sans"/>
          <w:spacing w:val="4"/>
          <w:sz w:val="22"/>
          <w:lang w:eastAsia="en-GB"/>
        </w:rPr>
      </w:pPr>
      <w:r w:rsidRPr="002C63A2">
        <w:rPr>
          <w:rFonts w:ascii="Gill Sans MT" w:eastAsia="Times New Roman" w:hAnsi="Gill Sans MT" w:cs="Open Sans"/>
          <w:sz w:val="22"/>
          <w:lang w:val="es" w:eastAsia="en-GB"/>
        </w:rPr>
        <w:t>«Como proveedor de soluciones de impresión industrial, Domino está en perfecta disposición de acompañar a Hello Bello en su misión, no solo ofreciéndoles soluciones modernas y creativas de códigos de trazabilidad legibles, sino también ayudándoles a producir menos residuos y limitar los tiempos de inactividad».</w:t>
      </w:r>
    </w:p>
    <w:p w14:paraId="42071C1A" w14:textId="77777777" w:rsidR="002C63A2" w:rsidRPr="002C63A2" w:rsidRDefault="002C63A2" w:rsidP="002C63A2">
      <w:pPr>
        <w:shd w:val="clear" w:color="auto" w:fill="FFFFFF"/>
        <w:spacing w:before="120" w:after="120" w:line="240" w:lineRule="auto"/>
        <w:rPr>
          <w:rFonts w:ascii="Gill Sans MT" w:eastAsia="Times New Roman" w:hAnsi="Gill Sans MT"/>
          <w:sz w:val="22"/>
          <w:lang w:eastAsia="en-GB"/>
        </w:rPr>
      </w:pPr>
      <w:hyperlink r:id="rId7" w:history="1">
        <w:r w:rsidRPr="002C63A2">
          <w:rPr>
            <w:rFonts w:ascii="Gill Sans MT" w:eastAsia="Times New Roman" w:hAnsi="Gill Sans MT"/>
            <w:color w:val="606060"/>
            <w:sz w:val="22"/>
            <w:lang w:val="es" w:eastAsia="en-GB"/>
          </w:rPr>
          <w:t>Si desea más información sobre el proyecto de Domino con Hello Bello, visite el sitio web</w:t>
        </w:r>
        <w:r w:rsidRPr="002C63A2">
          <w:rPr>
            <w:rFonts w:ascii="Gill Sans MT" w:eastAsia="Times New Roman" w:hAnsi="Gill Sans MT"/>
            <w:color w:val="606060"/>
            <w:sz w:val="22"/>
            <w:shd w:val="clear" w:color="auto" w:fill="FFFFFF"/>
            <w:lang w:val="es" w:eastAsia="en-GB"/>
          </w:rPr>
          <w:t>.</w:t>
        </w:r>
      </w:hyperlink>
    </w:p>
    <w:p w14:paraId="6C579B61" w14:textId="77777777" w:rsidR="001D743C" w:rsidRDefault="001D743C" w:rsidP="001D743C">
      <w:pPr>
        <w:rPr>
          <w:rFonts w:ascii="Gill Sans MT" w:hAnsi="Gill Sans MT"/>
          <w:sz w:val="20"/>
          <w:szCs w:val="20"/>
        </w:rPr>
      </w:pPr>
    </w:p>
    <w:p w14:paraId="6BB342C3" w14:textId="77FD6DE7" w:rsidR="002C63A2" w:rsidRPr="002C63A2" w:rsidRDefault="002C63A2" w:rsidP="001D743C">
      <w:pPr>
        <w:rPr>
          <w:rFonts w:ascii="Gill Sans MT" w:hAnsi="Gill Sans MT"/>
          <w:b/>
          <w:bCs/>
          <w:sz w:val="20"/>
          <w:szCs w:val="20"/>
        </w:rPr>
      </w:pPr>
      <w:r w:rsidRPr="002C63A2">
        <w:rPr>
          <w:rFonts w:ascii="Gill Sans MT" w:hAnsi="Gill Sans MT"/>
          <w:b/>
          <w:bCs/>
          <w:sz w:val="20"/>
          <w:szCs w:val="20"/>
        </w:rPr>
        <w:t>FIN</w:t>
      </w:r>
    </w:p>
    <w:p w14:paraId="77F0C9E7" w14:textId="77777777" w:rsidR="001D743C" w:rsidRPr="00EF2104" w:rsidRDefault="001D743C" w:rsidP="001D743C">
      <w:pPr>
        <w:rPr>
          <w:rFonts w:ascii="Gill Sans MT" w:hAnsi="Gill Sans MT"/>
          <w:sz w:val="20"/>
          <w:szCs w:val="20"/>
        </w:rPr>
      </w:pPr>
    </w:p>
    <w:p w14:paraId="02751410" w14:textId="77777777" w:rsidR="002C63A2" w:rsidRPr="002C63A2" w:rsidRDefault="002C63A2" w:rsidP="002C63A2">
      <w:pPr>
        <w:spacing w:line="240" w:lineRule="auto"/>
        <w:jc w:val="both"/>
        <w:rPr>
          <w:rFonts w:ascii="Gill Sans MT" w:eastAsiaTheme="minorHAnsi" w:hAnsi="Gill Sans MT" w:cs="Calibri"/>
          <w:b/>
          <w:bCs/>
          <w:sz w:val="20"/>
          <w:szCs w:val="20"/>
          <w:lang w:val="es-ES"/>
        </w:rPr>
      </w:pPr>
      <w:r w:rsidRPr="002C63A2">
        <w:rPr>
          <w:rFonts w:ascii="Gill Sans MT" w:eastAsiaTheme="minorHAnsi" w:hAnsi="Gill Sans MT" w:cs="Calibri"/>
          <w:b/>
          <w:bCs/>
          <w:sz w:val="20"/>
          <w:szCs w:val="20"/>
          <w:lang w:val="es-ES"/>
        </w:rPr>
        <w:t>Sobre Domino</w:t>
      </w:r>
    </w:p>
    <w:p w14:paraId="608F4E00" w14:textId="77777777" w:rsidR="002C63A2" w:rsidRPr="002C63A2" w:rsidRDefault="002C63A2" w:rsidP="002C63A2">
      <w:pPr>
        <w:spacing w:line="240" w:lineRule="auto"/>
        <w:jc w:val="both"/>
        <w:rPr>
          <w:rFonts w:ascii="Gill Sans MT" w:eastAsiaTheme="minorHAnsi" w:hAnsi="Gill Sans MT" w:cs="Calibri"/>
          <w:b/>
          <w:bCs/>
          <w:i/>
          <w:iCs/>
          <w:sz w:val="20"/>
          <w:szCs w:val="20"/>
          <w:lang w:val="es-ES"/>
        </w:rPr>
      </w:pPr>
    </w:p>
    <w:p w14:paraId="74B04BF0" w14:textId="77777777" w:rsidR="002C63A2" w:rsidRPr="002C63A2" w:rsidRDefault="002C63A2" w:rsidP="002C63A2">
      <w:pPr>
        <w:spacing w:line="240" w:lineRule="auto"/>
        <w:jc w:val="both"/>
        <w:rPr>
          <w:rFonts w:ascii="Gill Sans MT" w:eastAsiaTheme="minorHAnsi" w:hAnsi="Gill Sans MT" w:cs="Calibri"/>
          <w:sz w:val="20"/>
          <w:szCs w:val="20"/>
          <w:lang w:val="es-ES"/>
        </w:rPr>
      </w:pPr>
      <w:r w:rsidRPr="002C63A2">
        <w:rPr>
          <w:rFonts w:ascii="Gill Sans MT" w:eastAsiaTheme="minorHAnsi" w:hAnsi="Gill Sans MT" w:cs="Calibri"/>
          <w:sz w:val="20"/>
          <w:szCs w:val="20"/>
          <w:lang w:val="es-ES"/>
        </w:rPr>
        <w:t xml:space="preserve">Domino Printing Sciences, empresa fundada en 1978, cuenta con una excelente reputación a nivel mundial gracias a soluciones tecnológicas de codificación, marcaje e impresión. Como valor añadido, destacan especialmente sus servicios internacionales de postventa y atención al cliente. En la actualidad, Domino ofrece una de las carteras más completas de soluciones de codificación integrales para el embalaje primario, secundario y terciario, diseñadas específicamente para satisfacer los requisitos de cumplimiento y de productividad de los fabricantes de todos los sectores. Entre ellas se encuentran equipos innovadores de inkjet, láser, impresión y aplicación de etiquetas e impresión por transferencia térmica, diseñados para la aplicación de datos variables, códigos de barras y códigos de trazabilidad únicos en productos y envases.  </w:t>
      </w:r>
    </w:p>
    <w:p w14:paraId="2A5E2349" w14:textId="77777777" w:rsidR="002C63A2" w:rsidRPr="002C63A2" w:rsidRDefault="002C63A2" w:rsidP="002C63A2">
      <w:pPr>
        <w:spacing w:line="240" w:lineRule="auto"/>
        <w:jc w:val="both"/>
        <w:rPr>
          <w:rFonts w:ascii="Gill Sans MT" w:eastAsiaTheme="minorHAnsi" w:hAnsi="Gill Sans MT" w:cs="Calibri"/>
          <w:sz w:val="20"/>
          <w:szCs w:val="20"/>
          <w:lang w:val="es-ES"/>
        </w:rPr>
      </w:pPr>
    </w:p>
    <w:p w14:paraId="787C6CFA" w14:textId="77777777" w:rsidR="002C63A2" w:rsidRPr="002C63A2" w:rsidRDefault="002C63A2" w:rsidP="002C63A2">
      <w:pPr>
        <w:spacing w:line="240" w:lineRule="auto"/>
        <w:jc w:val="both"/>
        <w:rPr>
          <w:rFonts w:ascii="Gill Sans MT" w:eastAsiaTheme="minorHAnsi" w:hAnsi="Gill Sans MT" w:cs="Calibri"/>
          <w:sz w:val="20"/>
          <w:szCs w:val="20"/>
          <w:lang w:val="es-ES"/>
        </w:rPr>
      </w:pPr>
      <w:r w:rsidRPr="002C63A2">
        <w:rPr>
          <w:rFonts w:ascii="Gill Sans MT" w:eastAsiaTheme="minorHAnsi" w:hAnsi="Gill Sans MT" w:cs="Calibri"/>
          <w:sz w:val="20"/>
          <w:szCs w:val="20"/>
          <w:lang w:val="es-ES"/>
        </w:rPr>
        <w:t>Domino cuenta a nivel mundial con más de 3000 empleados y vende a más de 120 países a través de una red global de 25 filiales y más de 200 distribuidores. Las fábricas de Domino se encuentran en Alemania, China, EE. UU., India, Reino Unido, Suecia y Suiza.</w:t>
      </w:r>
    </w:p>
    <w:p w14:paraId="586D9B45" w14:textId="77777777" w:rsidR="002C63A2" w:rsidRPr="002C63A2" w:rsidRDefault="002C63A2" w:rsidP="002C63A2">
      <w:pPr>
        <w:spacing w:line="240" w:lineRule="auto"/>
        <w:jc w:val="both"/>
        <w:rPr>
          <w:rFonts w:ascii="Gill Sans MT" w:eastAsiaTheme="minorHAnsi" w:hAnsi="Gill Sans MT" w:cs="Calibri"/>
          <w:sz w:val="20"/>
          <w:szCs w:val="20"/>
          <w:lang w:val="es-ES"/>
        </w:rPr>
      </w:pPr>
    </w:p>
    <w:p w14:paraId="7FEA87FE" w14:textId="77777777" w:rsidR="002C63A2" w:rsidRPr="002C63A2" w:rsidRDefault="002C63A2" w:rsidP="002C63A2">
      <w:pPr>
        <w:spacing w:line="240" w:lineRule="auto"/>
        <w:jc w:val="both"/>
        <w:rPr>
          <w:rFonts w:ascii="Gill Sans MT" w:eastAsiaTheme="minorHAnsi" w:hAnsi="Gill Sans MT" w:cs="Calibri"/>
          <w:sz w:val="20"/>
          <w:szCs w:val="20"/>
          <w:lang w:val="es-ES"/>
        </w:rPr>
      </w:pPr>
      <w:r w:rsidRPr="002C63A2">
        <w:rPr>
          <w:rFonts w:ascii="Gill Sans MT" w:eastAsiaTheme="minorHAnsi" w:hAnsi="Gill Sans MT" w:cs="Calibri"/>
          <w:sz w:val="20"/>
          <w:szCs w:val="20"/>
          <w:lang w:val="es-ES"/>
        </w:rPr>
        <w:t xml:space="preserve">El constante crecimiento de Domino se basa en su capacidad incomparable para el desarrollo de productos. Domino se complace de haber recibido seis galardones Queen’s Awards, el último en abril de 2017, que premió a la empresa por su innovación. Cabe destacar que Domino también fue galardonada con los premios “Supply Chain Excellence” y “People and Skills” en The Manufacturer MX Awards de 2019. </w:t>
      </w:r>
    </w:p>
    <w:p w14:paraId="63702AFC" w14:textId="77777777" w:rsidR="002C63A2" w:rsidRPr="002C63A2" w:rsidRDefault="002C63A2" w:rsidP="002C63A2">
      <w:pPr>
        <w:spacing w:line="240" w:lineRule="auto"/>
        <w:jc w:val="both"/>
        <w:rPr>
          <w:rFonts w:ascii="Gill Sans MT" w:eastAsiaTheme="minorHAnsi" w:hAnsi="Gill Sans MT" w:cs="Calibri"/>
          <w:sz w:val="20"/>
          <w:szCs w:val="20"/>
          <w:lang w:val="es-ES"/>
        </w:rPr>
      </w:pPr>
    </w:p>
    <w:p w14:paraId="612DEE5F" w14:textId="77777777" w:rsidR="002C63A2" w:rsidRPr="002C63A2" w:rsidRDefault="002C63A2" w:rsidP="002C63A2">
      <w:pPr>
        <w:spacing w:line="240" w:lineRule="auto"/>
        <w:jc w:val="both"/>
        <w:rPr>
          <w:rFonts w:ascii="Gill Sans MT" w:eastAsiaTheme="minorHAnsi" w:hAnsi="Gill Sans MT" w:cs="Calibri"/>
          <w:sz w:val="20"/>
          <w:szCs w:val="20"/>
          <w:lang w:val="es-ES"/>
        </w:rPr>
      </w:pPr>
      <w:r w:rsidRPr="002C63A2">
        <w:rPr>
          <w:rFonts w:ascii="Gill Sans MT" w:eastAsiaTheme="minorHAnsi" w:hAnsi="Gill Sans MT" w:cs="Calibri"/>
          <w:sz w:val="20"/>
          <w:szCs w:val="20"/>
          <w:lang w:val="es-ES"/>
        </w:rPr>
        <w:t xml:space="preserve">Domino pasó a ser una división autónoma de Brother Industries Ltd. el 11 de junio de 2015. </w:t>
      </w:r>
    </w:p>
    <w:p w14:paraId="3A1E90C6" w14:textId="77777777" w:rsidR="002C63A2" w:rsidRPr="002C63A2" w:rsidRDefault="002C63A2" w:rsidP="002C63A2">
      <w:pPr>
        <w:spacing w:line="240" w:lineRule="auto"/>
        <w:jc w:val="both"/>
        <w:rPr>
          <w:rFonts w:ascii="Gill Sans MT" w:eastAsiaTheme="minorHAnsi" w:hAnsi="Gill Sans MT" w:cs="Calibri"/>
          <w:sz w:val="20"/>
          <w:szCs w:val="20"/>
          <w:lang w:val="es-ES"/>
        </w:rPr>
      </w:pPr>
    </w:p>
    <w:p w14:paraId="41A4C2BD" w14:textId="77777777" w:rsidR="002C63A2" w:rsidRPr="002C63A2" w:rsidRDefault="002C63A2" w:rsidP="002C63A2">
      <w:pPr>
        <w:spacing w:line="240" w:lineRule="auto"/>
        <w:jc w:val="both"/>
        <w:rPr>
          <w:rFonts w:ascii="Gill Sans MT" w:eastAsiaTheme="minorHAnsi" w:hAnsi="Gill Sans MT" w:cs="Calibri"/>
          <w:sz w:val="20"/>
          <w:szCs w:val="20"/>
          <w:lang w:val="es-ES"/>
        </w:rPr>
      </w:pPr>
      <w:r w:rsidRPr="002C63A2">
        <w:rPr>
          <w:rFonts w:ascii="Gill Sans MT" w:eastAsiaTheme="minorHAnsi" w:hAnsi="Gill Sans MT" w:cs="Calibri"/>
          <w:sz w:val="20"/>
          <w:szCs w:val="20"/>
          <w:lang w:val="es-ES"/>
        </w:rPr>
        <w:t xml:space="preserve">Para obtener más información sobre Domino, visite </w:t>
      </w:r>
      <w:hyperlink r:id="rId8" w:history="1">
        <w:r w:rsidRPr="002C63A2">
          <w:rPr>
            <w:rFonts w:ascii="Gill Sans MT" w:eastAsiaTheme="minorHAnsi" w:hAnsi="Gill Sans MT" w:cs="Calibri"/>
            <w:color w:val="0563C1"/>
            <w:sz w:val="20"/>
            <w:szCs w:val="20"/>
            <w:u w:val="single"/>
            <w:lang w:val="es-ES"/>
          </w:rPr>
          <w:t>www.domino-printing.com</w:t>
        </w:r>
      </w:hyperlink>
      <w:r w:rsidRPr="002C63A2">
        <w:rPr>
          <w:rFonts w:ascii="Gill Sans MT" w:eastAsiaTheme="minorHAnsi" w:hAnsi="Gill Sans MT" w:cs="Calibri"/>
          <w:sz w:val="20"/>
          <w:szCs w:val="20"/>
          <w:lang w:val="es-ES"/>
        </w:rPr>
        <w:t xml:space="preserve"> </w:t>
      </w:r>
    </w:p>
    <w:p w14:paraId="5C759F01" w14:textId="77777777" w:rsidR="005524DB" w:rsidRDefault="005524DB" w:rsidP="002C63A2">
      <w:pPr>
        <w:spacing w:line="240" w:lineRule="auto"/>
      </w:pPr>
    </w:p>
    <w:sectPr w:rsidR="005524DB" w:rsidSect="000F6D00">
      <w:headerReference w:type="default" r:id="rId9"/>
      <w:footerReference w:type="default" r:id="rId10"/>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B1"/>
    <w:family w:val="swiss"/>
    <w:pitch w:val="variable"/>
    <w:sig w:usb0="00000801" w:usb1="00000000" w:usb2="00000000" w:usb3="00000000" w:csb0="0000002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F6D00"/>
    <w:rsid w:val="001D743C"/>
    <w:rsid w:val="002766D9"/>
    <w:rsid w:val="002C63A2"/>
    <w:rsid w:val="00372E92"/>
    <w:rsid w:val="005524DB"/>
    <w:rsid w:val="005741C7"/>
    <w:rsid w:val="00660F46"/>
    <w:rsid w:val="00785717"/>
    <w:rsid w:val="00823B77"/>
    <w:rsid w:val="009A1DEC"/>
    <w:rsid w:val="00AB11DA"/>
    <w:rsid w:val="00BC7C15"/>
    <w:rsid w:val="00C44603"/>
    <w:rsid w:val="00C54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3" Type="http://schemas.openxmlformats.org/officeDocument/2006/relationships/webSettings" Target="webSettings.xml"/><Relationship Id="rId7" Type="http://schemas.openxmlformats.org/officeDocument/2006/relationships/hyperlink" Target="https://www.domino-printing.com/es-es/stories/case-study/hellobello-case-study?utm_medium=non-paid&amp;utm_source=onlinepublication&amp;utm_content=interpack-hello-bello-pr&amp;utm_campaign=2022-es-es-customers,prospects-a-a-a-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mino-printing.com/es-es/news-and-events/news.aspx?utm_medium=non-paid&amp;utm_source=onlinepublication&amp;utm_content=interpack-hello-bello-pr&amp;utm_campaign=2022-es-es-customers,prospects-a-a-a-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2</cp:revision>
  <dcterms:created xsi:type="dcterms:W3CDTF">2023-05-04T14:35:00Z</dcterms:created>
  <dcterms:modified xsi:type="dcterms:W3CDTF">2023-05-04T14:35:00Z</dcterms:modified>
</cp:coreProperties>
</file>