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233D" w14:textId="77777777" w:rsidR="00B84C76" w:rsidRPr="00B84C76" w:rsidRDefault="00B84C76" w:rsidP="00B84C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ill Sans MT" w:eastAsia="Times New Roman" w:hAnsi="Gill Sans MT" w:cs="Courier New"/>
          <w:b/>
          <w:bCs/>
          <w:color w:val="202124"/>
          <w:sz w:val="22"/>
          <w:lang w:eastAsia="en-GB"/>
        </w:rPr>
      </w:pPr>
      <w:r w:rsidRPr="00B84C76">
        <w:rPr>
          <w:rFonts w:ascii="Gill Sans MT" w:eastAsia="Times New Roman" w:hAnsi="Gill Sans MT" w:cs="Courier New"/>
          <w:b/>
          <w:bCs/>
          <w:color w:val="202124"/>
          <w:sz w:val="22"/>
          <w:lang w:val="pt-PT" w:eastAsia="en-GB"/>
        </w:rPr>
        <w:t>COMUNICADO DE IMPRENSA</w:t>
      </w:r>
    </w:p>
    <w:p w14:paraId="56231493" w14:textId="77777777" w:rsidR="001D743C" w:rsidRDefault="001D743C" w:rsidP="001D743C">
      <w:pPr>
        <w:rPr>
          <w:rFonts w:ascii="Gill Sans MT" w:hAnsi="Gill Sans MT"/>
          <w:b/>
          <w:bCs/>
          <w:sz w:val="22"/>
        </w:rPr>
      </w:pPr>
    </w:p>
    <w:p w14:paraId="4BB4D9FB" w14:textId="7C541D77" w:rsidR="001C1F11" w:rsidRDefault="001C1F11" w:rsidP="001C1F11">
      <w:pPr>
        <w:spacing w:before="120" w:after="120" w:line="259" w:lineRule="auto"/>
        <w:jc w:val="center"/>
        <w:rPr>
          <w:rFonts w:ascii="Gill Sans MT" w:eastAsia="Gill Sans" w:hAnsi="Gill Sans MT" w:cs="Gill Sans"/>
          <w:b/>
          <w:bCs/>
          <w:sz w:val="28"/>
          <w:szCs w:val="28"/>
          <w:lang w:val="pt"/>
        </w:rPr>
      </w:pPr>
      <w:r w:rsidRPr="001C1F11">
        <w:rPr>
          <w:rFonts w:ascii="Gill Sans MT" w:eastAsia="Gill Sans" w:hAnsi="Gill Sans MT" w:cs="Gill Sans"/>
          <w:b/>
          <w:bCs/>
          <w:sz w:val="28"/>
          <w:szCs w:val="28"/>
          <w:lang w:val="pt"/>
        </w:rPr>
        <w:t>A Hello Bello confia na Domino para assegurar códigos de rastreabilidade em produtos para bebés «excelentes para todos»</w:t>
      </w:r>
    </w:p>
    <w:p w14:paraId="02B8885E" w14:textId="77777777" w:rsidR="001C1F11" w:rsidRPr="001C1F11" w:rsidRDefault="001C1F11" w:rsidP="001C1F11">
      <w:pPr>
        <w:spacing w:before="120" w:after="120" w:line="259" w:lineRule="auto"/>
        <w:rPr>
          <w:rFonts w:ascii="Gill Sans MT" w:eastAsia="Gill Sans" w:hAnsi="Gill Sans MT" w:cs="Gill Sans"/>
          <w:b/>
          <w:sz w:val="28"/>
          <w:szCs w:val="28"/>
        </w:rPr>
      </w:pPr>
    </w:p>
    <w:p w14:paraId="741B5ADB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hyperlink r:id="rId6" w:history="1">
        <w:r w:rsidRPr="001C1F11">
          <w:rPr>
            <w:rFonts w:ascii="Gill Sans MT" w:eastAsiaTheme="minorHAnsi" w:hAnsi="Gill Sans MT" w:cstheme="minorBidi"/>
            <w:color w:val="606060"/>
            <w:sz w:val="22"/>
            <w:lang w:val="pt"/>
          </w:rPr>
          <w:t>A Domino Printing Sciences (Domino)</w:t>
        </w:r>
      </w:hyperlink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 está a ajudar a Hello Bello a concretizar o seu objetivo de fornecer produtos de cuidados para bebés «excelentes para todos», através de soluções de codificação e marcação fiáveis e com poucos resíduos, concebidas para assegurar a rastreabilidade dos produtos ao longo das fases de produção, processamento e distribuição.</w:t>
      </w:r>
    </w:p>
    <w:p w14:paraId="58797A3E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A Hello Bello foi cofundada em 2019 pelas estrelas de Hollywood Kristen Bell e Dax Shepard e fabrica produtos excelentes de cuidados para bebés numa fábrica com zero resíduos em Waco, no Texas. Como tem um objetivo claro de fornecer produtos acessíveis, de elevada qualidade e também ecológicos, a Hello Bello segue um procedimento rigoroso para escolher fornecedores de equipamentos e assegurar que apenas as soluções da mais elevada qualidade são implementadas nas linhas de fabrico. </w:t>
      </w:r>
    </w:p>
    <w:p w14:paraId="475391F0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>«Estamos determinados a fornecer a todas as pessoas produtos excelentes a um preço acessível — desde fraldas a toalhetes, passando por produtos de cuidados pessoais e até detergente para a roupa — e queremos proceder de forma sustentável. Encontrar parceiros que nos ajudem a fazer isso é o que estamos efetivamente a tentar concretizar» — declara Erica Buxton, Diretora Executiva.</w:t>
      </w:r>
    </w:p>
    <w:p w14:paraId="6C126FDD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O equipamento de codificação da Domino tem uma função crucial a desempenhar na Hello Bello, assegurando a impressão dos códigos corretos em todas as fraldas individuais, embalagens múltiplas e caixas de expedição, para permitir rastreabilidade ao nível mundial minimizando resíduos de produção ou paragens dos equipamentos. </w:t>
      </w:r>
    </w:p>
    <w:p w14:paraId="1A5A5CA9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Na fábrica em Waco, cada fralda é individualmente codificada com tinta sem metiletilcetona utilizando uma impressora de jato de tinta contínuo </w:t>
      </w:r>
      <w:r w:rsidRPr="001C1F11">
        <w:rPr>
          <w:rFonts w:ascii="Gill Sans MT" w:eastAsiaTheme="minorHAnsi" w:hAnsi="Gill Sans MT" w:cstheme="minorBidi"/>
          <w:b/>
          <w:bCs/>
          <w:sz w:val="22"/>
          <w:lang w:val="pt"/>
        </w:rPr>
        <w:t>Ax3</w:t>
      </w: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50i — com um código composto por número de lote, número de linha e número de produto individual, para permitir que cada fralda seja atribuída às embalagens múltiplas e caixas de expedição corretas. Há depois impressoras </w:t>
      </w:r>
      <w:r w:rsidRPr="001C1F11">
        <w:rPr>
          <w:rFonts w:ascii="Gill Sans MT" w:eastAsiaTheme="minorHAnsi" w:hAnsi="Gill Sans MT" w:cstheme="minorBidi"/>
          <w:b/>
          <w:bCs/>
          <w:sz w:val="22"/>
          <w:lang w:val="pt"/>
        </w:rPr>
        <w:t>Ax3</w:t>
      </w:r>
      <w:r w:rsidRPr="001C1F11">
        <w:rPr>
          <w:rFonts w:ascii="Gill Sans MT" w:eastAsiaTheme="minorHAnsi" w:hAnsi="Gill Sans MT" w:cstheme="minorBidi"/>
          <w:sz w:val="22"/>
          <w:lang w:val="pt"/>
        </w:rPr>
        <w:t>50i adicionais que aplicam códigos agregados a cada embalagem múltipla. Para a Hello Bello, este primeiro passo é essencial, porque permite a rastreabilidade dos produtos dentro e fora da fábrica.</w:t>
      </w:r>
    </w:p>
    <w:p w14:paraId="17A17E1D" w14:textId="77777777" w:rsidR="001C1F11" w:rsidRPr="001C1F11" w:rsidRDefault="001C1F11" w:rsidP="001C1F11">
      <w:pPr>
        <w:spacing w:after="16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«Há muitas pessoas que pensam que uma fralda é um artigo extremamente simples para bebés, mas efetivamente não é. Estas embalagens têm diferentes funções, diferentes formas e diferentes unidades. Codificamos cada fralda e cada embalagem utilizando diariamente uma codificadora a tinta da Domino com uma velocidade operacional de 800 fraldas por minuto» — Steven Holmes, Vice-Presidente de Serviços Técnicos na Hello Bello. </w:t>
      </w:r>
    </w:p>
    <w:p w14:paraId="296FD349" w14:textId="77777777" w:rsidR="001C1F11" w:rsidRPr="001C1F11" w:rsidRDefault="001C1F11" w:rsidP="001C1F11">
      <w:pPr>
        <w:spacing w:after="160" w:line="259" w:lineRule="auto"/>
        <w:rPr>
          <w:rFonts w:asciiTheme="minorHAnsi" w:eastAsiaTheme="minorHAnsi" w:hAnsiTheme="minorHAnsi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Os códigos de produtos e embalagens permitem que a Hello Bello siga cada fralda até à embalagem individual. Se alguma coisa correr mal ou um(a) cliente quiser elogiar a empresa pelo seu bom trabalho, esse código fornece todos os pormenores necessários para a empresa saber exatamente quando e onde é que um produto foi fabricado. </w:t>
      </w:r>
    </w:p>
    <w:p w14:paraId="42096C90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lastRenderedPageBreak/>
        <w:t xml:space="preserve">«Sem este código, teríamos uma imensa quantidade de retrabalhos e paragens» — continua Holmes. «Felizmente, esta pequenota [a </w:t>
      </w:r>
      <w:r w:rsidRPr="001C1F11">
        <w:rPr>
          <w:rFonts w:ascii="Gill Sans MT" w:eastAsiaTheme="minorHAnsi" w:hAnsi="Gill Sans MT" w:cstheme="minorBidi"/>
          <w:b/>
          <w:bCs/>
          <w:sz w:val="22"/>
          <w:lang w:val="pt"/>
        </w:rPr>
        <w:t>Ax3</w:t>
      </w:r>
      <w:r w:rsidRPr="001C1F11">
        <w:rPr>
          <w:rFonts w:ascii="Gill Sans MT" w:eastAsiaTheme="minorHAnsi" w:hAnsi="Gill Sans MT" w:cstheme="minorBidi"/>
          <w:sz w:val="22"/>
          <w:lang w:val="pt"/>
        </w:rPr>
        <w:t>50i] é tão fiável que isso nunca nos aconteceu.»</w:t>
      </w:r>
    </w:p>
    <w:p w14:paraId="7E96B05E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A oferta da Domino também abrange requisitos de codificação secundários e terciários para retalho e distribuição. A Hello Bello instalou rotuladoras de impressão e aplicação </w:t>
      </w:r>
      <w:r w:rsidRPr="001C1F11">
        <w:rPr>
          <w:rFonts w:ascii="Gill Sans MT" w:eastAsiaTheme="minorHAnsi" w:hAnsi="Gill Sans MT" w:cstheme="minorBidi"/>
          <w:b/>
          <w:bCs/>
          <w:sz w:val="22"/>
          <w:lang w:val="pt"/>
        </w:rPr>
        <w:t>M2</w:t>
      </w: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30i-TB para aplicar códigos de produto universais a embalagens múltiplas e caixas — esses códigos são utilizados para seguir mundialmente os artigos expedidos para retalhistas. Como passo final na linha de produção, as impressoras de acondicionamento secundário </w:t>
      </w:r>
      <w:r w:rsidRPr="001C1F11">
        <w:rPr>
          <w:rFonts w:ascii="Gill Sans MT" w:eastAsiaTheme="minorHAnsi" w:hAnsi="Gill Sans MT" w:cstheme="minorBidi"/>
          <w:b/>
          <w:bCs/>
          <w:sz w:val="22"/>
          <w:lang w:val="pt"/>
        </w:rPr>
        <w:t>Cx3</w:t>
      </w: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50i da Domino, equipadas com cabeças de impressão duplas, imprimem códigos de barras de grau A com tinta à base de óleo vegetal em ambos os lados das caixas exteriores de cartão canelado. </w:t>
      </w:r>
    </w:p>
    <w:p w14:paraId="75F9011A" w14:textId="77777777" w:rsidR="001C1F11" w:rsidRPr="001C1F11" w:rsidRDefault="001C1F11" w:rsidP="001C1F11">
      <w:pPr>
        <w:spacing w:before="120" w:after="12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 xml:space="preserve">Ao equipar a fábrica em Waco com soluções integrais de codificação de produtos da Domino, a Hello Bello assegurou a qualidade e a rastreabilidade necessárias para a expedição mundial dos seus produtos, evitando retrabalhos e paragens imprevistas. </w:t>
      </w:r>
    </w:p>
    <w:p w14:paraId="6CAC457E" w14:textId="77777777" w:rsidR="001C1F11" w:rsidRPr="001C1F11" w:rsidRDefault="001C1F11" w:rsidP="001C1F11">
      <w:pPr>
        <w:spacing w:after="160" w:line="259" w:lineRule="auto"/>
        <w:rPr>
          <w:rFonts w:ascii="Gill Sans MT" w:eastAsiaTheme="minorHAnsi" w:hAnsi="Gill Sans MT" w:cstheme="minorBidi"/>
          <w:sz w:val="22"/>
        </w:rPr>
      </w:pPr>
      <w:r w:rsidRPr="001C1F11">
        <w:rPr>
          <w:rFonts w:ascii="Gill Sans MT" w:eastAsiaTheme="minorHAnsi" w:hAnsi="Gill Sans MT" w:cstheme="minorBidi"/>
          <w:sz w:val="22"/>
          <w:lang w:val="pt"/>
        </w:rPr>
        <w:t>«A Domino tem imenso gosto em ter sido escolhida como fornecedora de eleição pela Hello Bello» — declara Nikki Johnson, Diretora de Marketing da Domino North America.</w:t>
      </w:r>
    </w:p>
    <w:p w14:paraId="27F2E724" w14:textId="77777777" w:rsidR="001C1F11" w:rsidRPr="001C1F11" w:rsidRDefault="001C1F11" w:rsidP="001C1F11">
      <w:pPr>
        <w:shd w:val="clear" w:color="auto" w:fill="FFFFFF"/>
        <w:spacing w:before="120" w:after="120" w:line="240" w:lineRule="auto"/>
        <w:rPr>
          <w:rFonts w:ascii="Gill Sans MT" w:eastAsia="Times New Roman" w:hAnsi="Gill Sans MT" w:cs="Open Sans"/>
          <w:spacing w:val="4"/>
          <w:sz w:val="22"/>
          <w:lang w:eastAsia="en-GB"/>
        </w:rPr>
      </w:pPr>
      <w:r w:rsidRPr="001C1F11">
        <w:rPr>
          <w:rFonts w:ascii="Gill Sans MT" w:eastAsia="Times New Roman" w:hAnsi="Gill Sans MT" w:cs="Open Sans"/>
          <w:sz w:val="22"/>
          <w:lang w:val="pt" w:eastAsia="en-GB"/>
        </w:rPr>
        <w:t>«Como fornecedora de soluções de impressão industriais, a Domino está bem posicionada para apoiar a missão da Hello Bello através de soluções criativas e modernas que não só satisfazem a necessidade de códigos de rastreabilidade legíveis, como também ajudam a reduzir resíduos e a limitar paragens imprevistas.»</w:t>
      </w:r>
    </w:p>
    <w:p w14:paraId="2C9A0701" w14:textId="77777777" w:rsidR="001C1F11" w:rsidRPr="001C1F11" w:rsidRDefault="001C1F11" w:rsidP="001C1F11">
      <w:pPr>
        <w:shd w:val="clear" w:color="auto" w:fill="FFFFFF"/>
        <w:spacing w:before="120" w:after="120" w:line="240" w:lineRule="auto"/>
        <w:rPr>
          <w:rFonts w:ascii="Gill Sans MT" w:eastAsia="Times New Roman" w:hAnsi="Gill Sans MT"/>
          <w:sz w:val="22"/>
          <w:shd w:val="clear" w:color="auto" w:fill="FFFFFF"/>
          <w:lang w:val="pt" w:eastAsia="en-GB"/>
        </w:rPr>
      </w:pPr>
      <w:hyperlink r:id="rId7" w:history="1">
        <w:r w:rsidRPr="001C1F11">
          <w:rPr>
            <w:rFonts w:ascii="Gill Sans MT" w:eastAsia="Times New Roman" w:hAnsi="Gill Sans MT"/>
            <w:color w:val="606060"/>
            <w:sz w:val="22"/>
            <w:lang w:val="pt" w:eastAsia="en-GB"/>
          </w:rPr>
          <w:t>Para saber mais sobre o projeto conjunto da Domino e da Hello Bello, queira visitar o sítio Web</w:t>
        </w:r>
        <w:r w:rsidRPr="001C1F11">
          <w:rPr>
            <w:rFonts w:ascii="Gill Sans MT" w:eastAsia="Times New Roman" w:hAnsi="Gill Sans MT"/>
            <w:color w:val="606060"/>
            <w:sz w:val="22"/>
            <w:shd w:val="clear" w:color="auto" w:fill="FFFFFF"/>
            <w:lang w:val="pt" w:eastAsia="en-GB"/>
          </w:rPr>
          <w:t>.</w:t>
        </w:r>
      </w:hyperlink>
    </w:p>
    <w:p w14:paraId="2C0B6A4F" w14:textId="77777777" w:rsidR="001C1F11" w:rsidRPr="001C1F11" w:rsidRDefault="001C1F11" w:rsidP="001C1F11">
      <w:pPr>
        <w:shd w:val="clear" w:color="auto" w:fill="FFFFFF"/>
        <w:spacing w:before="120" w:after="120" w:line="240" w:lineRule="auto"/>
        <w:rPr>
          <w:rFonts w:ascii="Gill Sans MT" w:eastAsia="Times New Roman" w:hAnsi="Gill Sans MT"/>
          <w:sz w:val="22"/>
          <w:shd w:val="clear" w:color="auto" w:fill="FFFFFF"/>
          <w:lang w:val="pt" w:eastAsia="en-GB"/>
        </w:rPr>
      </w:pPr>
    </w:p>
    <w:p w14:paraId="4CFA3456" w14:textId="77777777" w:rsidR="001C1F11" w:rsidRPr="001C1F11" w:rsidRDefault="001C1F11" w:rsidP="001C1F11">
      <w:pPr>
        <w:spacing w:line="240" w:lineRule="auto"/>
        <w:rPr>
          <w:rFonts w:ascii="Gill Sans MT" w:hAnsi="Gill Sans MT" w:cs="Calibri"/>
          <w:b/>
          <w:bCs/>
          <w:sz w:val="22"/>
          <w:lang w:eastAsia="en-GB"/>
        </w:rPr>
      </w:pPr>
      <w:r w:rsidRPr="001C1F11">
        <w:rPr>
          <w:rFonts w:ascii="Gill Sans MT" w:hAnsi="Gill Sans MT" w:cs="Calibri"/>
          <w:b/>
          <w:bCs/>
          <w:sz w:val="22"/>
          <w:lang w:val="pt" w:eastAsia="en-GB"/>
        </w:rPr>
        <w:t>FIM</w:t>
      </w:r>
    </w:p>
    <w:p w14:paraId="6C579B61" w14:textId="77777777" w:rsidR="001D743C" w:rsidRDefault="001D743C" w:rsidP="001D743C">
      <w:pPr>
        <w:rPr>
          <w:rFonts w:ascii="Gill Sans MT" w:hAnsi="Gill Sans MT"/>
          <w:sz w:val="20"/>
          <w:szCs w:val="20"/>
        </w:rPr>
      </w:pPr>
    </w:p>
    <w:p w14:paraId="77F0C9E7" w14:textId="77777777" w:rsidR="001D743C" w:rsidRPr="00EF2104" w:rsidRDefault="001D743C" w:rsidP="001D743C">
      <w:pPr>
        <w:rPr>
          <w:rFonts w:ascii="Gill Sans MT" w:hAnsi="Gill Sans MT"/>
          <w:sz w:val="20"/>
          <w:szCs w:val="20"/>
        </w:rPr>
      </w:pPr>
    </w:p>
    <w:p w14:paraId="450123AD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Isenção de responsabilidade</w:t>
      </w:r>
    </w:p>
    <w:p w14:paraId="57C27046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595A11C2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Tintas</w:t>
      </w:r>
    </w:p>
    <w:p w14:paraId="6F6821A1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As informações que se encontram no presente documento não devem substituir a realização dos testes adequados às suas circunstâncias e usos específicos. A Marque TDI, S.A. e as empresas do grupo Domino não serão, de forma alguma, responsáveis por qualquer tipo de confiança com base neste documento em relação à adequação de qualquer uma das nossas tintas para a sua aplicação em particular. O presente documento não faz parte de quaisquer termos e condições celebrados entre si e a Marque TDI/Domino. Os Termos e Condições de venda da Domino, em particular as garantias e responsabilidades presentes nos mesmos, dever-se-ão aplicar a qualquer uma das suas compras de produtos. </w:t>
      </w:r>
    </w:p>
    <w:p w14:paraId="08DF1BBF" w14:textId="77777777" w:rsidR="001C1F11" w:rsidRDefault="001C1F11" w:rsidP="001C1F11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72382468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Geral</w:t>
      </w:r>
    </w:p>
    <w:p w14:paraId="6ED9A88F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Marque TDI/Domino. O presente documento não faz parte de quaisquer termos e condições celebrados entre si e a Marque TDI/Domino.</w:t>
      </w:r>
    </w:p>
    <w:p w14:paraId="2F245CAD" w14:textId="77777777" w:rsidR="001C1F11" w:rsidRDefault="001C1F11" w:rsidP="001C1F11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210433E3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Imagens</w:t>
      </w:r>
    </w:p>
    <w:p w14:paraId="3947598A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Marque TDI/Domino. </w:t>
      </w:r>
    </w:p>
    <w:p w14:paraId="0142E751" w14:textId="77777777" w:rsidR="001C1F11" w:rsidRDefault="001C1F11" w:rsidP="001C1F11">
      <w:pPr>
        <w:spacing w:line="240" w:lineRule="auto"/>
        <w:ind w:left="720"/>
        <w:rPr>
          <w:rFonts w:ascii="Gill Sans MT" w:hAnsi="Gill Sans MT"/>
          <w:sz w:val="20"/>
          <w:szCs w:val="20"/>
        </w:rPr>
      </w:pPr>
    </w:p>
    <w:p w14:paraId="7EB0BC47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  <w:lang w:val="pt-PT"/>
        </w:rPr>
        <w:t>Vídeos</w:t>
      </w:r>
    </w:p>
    <w:p w14:paraId="5D33F64A" w14:textId="77777777" w:rsidR="001C1F11" w:rsidRDefault="001C1F11" w:rsidP="001C1F11">
      <w:pPr>
        <w:spacing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Marque TDI/Domino.</w:t>
      </w:r>
    </w:p>
    <w:p w14:paraId="2D7C5C0F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16E489DD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bookmarkStart w:id="0" w:name="_Hlk61949672"/>
    </w:p>
    <w:p w14:paraId="588991AA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Notas para os editores:</w:t>
      </w:r>
    </w:p>
    <w:p w14:paraId="30A6114F" w14:textId="77777777" w:rsidR="001C1F11" w:rsidRDefault="001C1F11" w:rsidP="001C1F11">
      <w:pPr>
        <w:tabs>
          <w:tab w:val="left" w:pos="3969"/>
        </w:tabs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6DF2C269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Acerca da Domino</w:t>
      </w:r>
    </w:p>
    <w:p w14:paraId="151937A0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0377A3CF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Desde 1978, a Domino Printing Sciences (Domino)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 concebidas com o objetivo de cumprirem os requisitos de conformidade e produtividade dos fabricantes em muitos setores, incluindo bebidas, produtos alimentares, farmacêuticos e industriais. As principais tecnologias da empresa incluem sistemas inovadores de impressão a jato de tinta, impressão a laser, impressão e aplicação e impressão por transferência térmica, concebidos para a aplicação de dados variáveis, códigos de barras e códigos de rastreabilidade exclusivos em produtos e embalagens. </w:t>
      </w:r>
    </w:p>
    <w:p w14:paraId="1FD3F5E5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218D26CA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>A Domino emprega mais de 3000 pessoas em todo mundo e comercializa para mais de 120 países através de uma rede global de 25 filiais e mais de 200 distribuidores. As instalações de fabrico da Domino estão localizadas na Alemanha, China, EUA, Índia, Reino Unido, Suécia e Suíça.</w:t>
      </w:r>
    </w:p>
    <w:p w14:paraId="3F15C9A2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41E512CF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O crescimento contínuo da Domino é sustentado por um empenho ímpar no desenvolvimento dos produtos. A Domino possui orgulhosamente seis Queen’s Awards em várias categorias, incluindo inovação. A Domino também tem sido reconhecida com vários prémios da indústria, incluindo os prémios "</w:t>
      </w:r>
      <w:r>
        <w:rPr>
          <w:rFonts w:ascii="Gill Sans MT" w:hAnsi="Gill Sans MT"/>
          <w:sz w:val="20"/>
          <w:szCs w:val="20"/>
          <w:shd w:val="clear" w:color="auto" w:fill="FFFFFF"/>
          <w:lang w:val="pt-PT"/>
        </w:rPr>
        <w:t>Excelência da Cadeia de Abastecimento" e "Pessoas e Competências</w:t>
      </w:r>
      <w:r>
        <w:rPr>
          <w:rStyle w:val="Hyperlink"/>
          <w:rFonts w:ascii="Gill Sans MT" w:hAnsi="Gill Sans MT" w:cs="Open Sans"/>
          <w:sz w:val="20"/>
          <w:szCs w:val="20"/>
          <w:shd w:val="clear" w:color="auto" w:fill="FFFFFF"/>
          <w:lang w:val="pt-PT"/>
        </w:rPr>
        <w:t>"</w:t>
      </w:r>
      <w:r>
        <w:rPr>
          <w:rFonts w:ascii="Gill Sans MT" w:hAnsi="Gill Sans MT"/>
          <w:color w:val="363537"/>
          <w:sz w:val="20"/>
          <w:szCs w:val="20"/>
          <w:shd w:val="clear" w:color="auto" w:fill="FFFFFF"/>
          <w:lang w:val="pt-PT"/>
        </w:rPr>
        <w:t xml:space="preserve"> </w:t>
      </w:r>
      <w:r>
        <w:rPr>
          <w:rFonts w:ascii="Gill Sans MT" w:hAnsi="Gill Sans MT"/>
          <w:sz w:val="20"/>
          <w:szCs w:val="20"/>
          <w:lang w:val="pt-PT"/>
        </w:rPr>
        <w:t xml:space="preserve">atribuídos nos Manufacturer MX Awards de 2019. </w:t>
      </w:r>
    </w:p>
    <w:p w14:paraId="0C0F6991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46519566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A Domino tornou-se uma divisão independente da Brother Industries Ltd. a 11 de junho de 2015. </w:t>
      </w:r>
    </w:p>
    <w:p w14:paraId="42DD4CF6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</w:p>
    <w:p w14:paraId="3EDE4A37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  <w:r>
        <w:rPr>
          <w:rFonts w:ascii="Gill Sans MT" w:hAnsi="Gill Sans MT"/>
          <w:sz w:val="20"/>
          <w:szCs w:val="24"/>
          <w:lang w:val="pt-PT"/>
        </w:rPr>
        <w:t>A Marque TDI é subsidiária da Domino em Portugal.</w:t>
      </w:r>
    </w:p>
    <w:p w14:paraId="70D1F971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2"/>
        </w:rPr>
      </w:pPr>
    </w:p>
    <w:p w14:paraId="425B5F9C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Para obter mais informações sobre a Domino, visite </w:t>
      </w:r>
      <w:hyperlink r:id="rId8" w:history="1">
        <w:r>
          <w:rPr>
            <w:rStyle w:val="Hyperlink"/>
            <w:rFonts w:ascii="Gill Sans MT" w:eastAsia="Gill Sans" w:hAnsi="Gill Sans MT" w:cs="Gill Sans"/>
            <w:sz w:val="20"/>
            <w:szCs w:val="20"/>
            <w:lang w:val="pt-PT"/>
          </w:rPr>
          <w:t>www.domino-printing.pt</w:t>
        </w:r>
      </w:hyperlink>
      <w:r>
        <w:rPr>
          <w:rFonts w:ascii="Gill Sans MT" w:eastAsia="Gill Sans" w:hAnsi="Gill Sans MT" w:cs="Gill Sans"/>
          <w:sz w:val="20"/>
          <w:szCs w:val="20"/>
          <w:lang w:val="pt-PT"/>
        </w:rPr>
        <w:t xml:space="preserve"> </w:t>
      </w:r>
    </w:p>
    <w:p w14:paraId="466FAB61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</w:p>
    <w:p w14:paraId="450E7B8F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sz w:val="20"/>
          <w:szCs w:val="20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Emitido em nome da Domino por Neo PR Limited</w:t>
      </w:r>
      <w:r>
        <w:rPr>
          <w:rFonts w:ascii="Gill Sans MT" w:eastAsia="Gill Sans" w:hAnsi="Gill Sans MT" w:cs="Gill Sans"/>
          <w:sz w:val="20"/>
          <w:szCs w:val="20"/>
          <w:lang w:val="pt-PT"/>
        </w:rPr>
        <w:t>.</w:t>
      </w:r>
    </w:p>
    <w:p w14:paraId="57A6F630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sz w:val="20"/>
          <w:szCs w:val="20"/>
        </w:rPr>
      </w:pPr>
    </w:p>
    <w:p w14:paraId="3B3F7617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bCs/>
          <w:sz w:val="20"/>
          <w:szCs w:val="20"/>
          <w:lang w:val="pt-PT"/>
        </w:rPr>
      </w:pPr>
      <w:r>
        <w:rPr>
          <w:rFonts w:ascii="Gill Sans MT" w:eastAsia="Gill Sans" w:hAnsi="Gill Sans MT" w:cs="Gill Sans"/>
          <w:b/>
          <w:bCs/>
          <w:sz w:val="20"/>
          <w:szCs w:val="20"/>
          <w:lang w:val="pt-PT"/>
        </w:rPr>
        <w:t>Para obter mais informações, contacte:</w:t>
      </w:r>
    </w:p>
    <w:p w14:paraId="0CA2245B" w14:textId="77777777" w:rsidR="001C1F11" w:rsidRDefault="001C1F11" w:rsidP="001C1F11">
      <w:pPr>
        <w:spacing w:line="240" w:lineRule="auto"/>
        <w:jc w:val="both"/>
        <w:rPr>
          <w:rFonts w:ascii="Gill Sans MT" w:eastAsia="Gill Sans" w:hAnsi="Gill Sans MT" w:cs="Gill Sans"/>
          <w:b/>
          <w:bCs/>
          <w:sz w:val="20"/>
          <w:szCs w:val="20"/>
          <w:lang w:val="pt-PT"/>
        </w:rPr>
      </w:pPr>
    </w:p>
    <w:p w14:paraId="43595BEC" w14:textId="77777777" w:rsidR="001C1F11" w:rsidRDefault="001C1F11" w:rsidP="001C1F11">
      <w:pPr>
        <w:spacing w:line="24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David Mieny</w:t>
      </w:r>
    </w:p>
    <w:p w14:paraId="562854A9" w14:textId="77777777" w:rsidR="001C1F11" w:rsidRDefault="001C1F11" w:rsidP="001C1F11">
      <w:pPr>
        <w:pStyle w:val="NoSpacing"/>
        <w:ind w:right="28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PR Account Director</w:t>
      </w:r>
    </w:p>
    <w:p w14:paraId="6444AEC2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Neo PR Limited</w:t>
      </w:r>
    </w:p>
    <w:p w14:paraId="39F140BD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1296 733 867</w:t>
      </w:r>
    </w:p>
    <w:p w14:paraId="774D5A97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hyperlink r:id="rId9" w:history="1">
        <w:r>
          <w:rPr>
            <w:rStyle w:val="Hyperlink"/>
            <w:rFonts w:ascii="Gill Sans MT" w:hAnsi="Gill Sans MT"/>
            <w:sz w:val="20"/>
            <w:szCs w:val="20"/>
            <w:lang w:val="pt-PT"/>
          </w:rPr>
          <w:t>David@neopr.com</w:t>
        </w:r>
      </w:hyperlink>
      <w:r>
        <w:rPr>
          <w:rFonts w:ascii="Gill Sans MT" w:hAnsi="Gill Sans MT"/>
          <w:sz w:val="20"/>
          <w:szCs w:val="20"/>
          <w:lang w:val="pt-PT"/>
        </w:rPr>
        <w:t xml:space="preserve"> </w:t>
      </w:r>
    </w:p>
    <w:p w14:paraId="6D993B14" w14:textId="77777777" w:rsidR="001C1F11" w:rsidRDefault="001C1F11" w:rsidP="001C1F11">
      <w:pPr>
        <w:pStyle w:val="NoSpacing"/>
        <w:ind w:right="280"/>
        <w:rPr>
          <w:rFonts w:ascii="Gill Sans MT" w:eastAsia="Verdana" w:hAnsi="Gill Sans MT" w:cs="Verdana"/>
          <w:sz w:val="20"/>
          <w:szCs w:val="20"/>
        </w:rPr>
      </w:pPr>
    </w:p>
    <w:bookmarkEnd w:id="0"/>
    <w:p w14:paraId="2A7C6195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Jade Taylor-Salazar </w:t>
      </w:r>
    </w:p>
    <w:p w14:paraId="00B85997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Written Content Specialist </w:t>
      </w:r>
    </w:p>
    <w:p w14:paraId="3B519BC5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 xml:space="preserve">Domino Printing Sciences </w:t>
      </w:r>
    </w:p>
    <w:p w14:paraId="44D1AAF6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1954 778780</w:t>
      </w:r>
    </w:p>
    <w:p w14:paraId="3A986EDE" w14:textId="77777777" w:rsidR="001C1F11" w:rsidRPr="00EA4165" w:rsidRDefault="001C1F11" w:rsidP="001C1F11">
      <w:hyperlink r:id="rId10" w:history="1">
        <w:r>
          <w:rPr>
            <w:rStyle w:val="Hyperlink"/>
            <w:rFonts w:ascii="Gill Sans MT" w:hAnsi="Gill Sans MT"/>
            <w:sz w:val="20"/>
            <w:szCs w:val="20"/>
            <w:lang w:val="pt-PT"/>
          </w:rPr>
          <w:t>Jade.Taylor-Salazar@domino-uk.com</w:t>
        </w:r>
      </w:hyperlink>
    </w:p>
    <w:p w14:paraId="04E209C7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Rachael Cooper</w:t>
      </w:r>
    </w:p>
    <w:p w14:paraId="6E9DC393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lastRenderedPageBreak/>
        <w:t xml:space="preserve">Marketing Campaigns Specialist </w:t>
      </w:r>
    </w:p>
    <w:p w14:paraId="3564C5A8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Domino Printing Sciences</w:t>
      </w:r>
    </w:p>
    <w:p w14:paraId="75FF7D31" w14:textId="77777777" w:rsidR="001C1F11" w:rsidRDefault="001C1F11" w:rsidP="001C1F11">
      <w:pPr>
        <w:pStyle w:val="NoSpacing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  <w:lang w:val="pt-PT"/>
        </w:rPr>
        <w:t>Tel.: +44 (0) 1954 782 551</w:t>
      </w:r>
    </w:p>
    <w:p w14:paraId="6572C5B9" w14:textId="77777777" w:rsidR="001C1F11" w:rsidRDefault="001C1F11" w:rsidP="001C1F11">
      <w:hyperlink r:id="rId11" w:history="1">
        <w:r w:rsidRPr="00D2417F">
          <w:rPr>
            <w:rStyle w:val="Hyperlink"/>
            <w:rFonts w:ascii="Gill Sans MT" w:hAnsi="Gill Sans MT"/>
            <w:sz w:val="20"/>
            <w:szCs w:val="20"/>
            <w:lang w:val="pt-PT"/>
          </w:rPr>
          <w:t>Rachael.Cooper@domino-uk.com</w:t>
        </w:r>
      </w:hyperlink>
    </w:p>
    <w:p w14:paraId="7F182D09" w14:textId="77777777" w:rsidR="001C1F11" w:rsidRPr="00CA039A" w:rsidRDefault="001C1F11" w:rsidP="001C1F11"/>
    <w:p w14:paraId="5C759F01" w14:textId="77777777" w:rsidR="005524DB" w:rsidRDefault="005524DB" w:rsidP="001C1F11">
      <w:pPr>
        <w:spacing w:line="240" w:lineRule="auto"/>
      </w:pPr>
    </w:p>
    <w:sectPr w:rsidR="005524DB" w:rsidSect="000F6D00">
      <w:headerReference w:type="default" r:id="rId12"/>
      <w:footerReference w:type="default" r:id="rId13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D525" w14:textId="77777777" w:rsidR="00660F46" w:rsidRDefault="00660F46" w:rsidP="00785717">
      <w:pPr>
        <w:spacing w:line="240" w:lineRule="auto"/>
      </w:pPr>
      <w:r>
        <w:separator/>
      </w:r>
    </w:p>
  </w:endnote>
  <w:endnote w:type="continuationSeparator" w:id="0">
    <w:p w14:paraId="5045B02A" w14:textId="77777777" w:rsidR="00660F46" w:rsidRDefault="00660F4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B3E0" w14:textId="60EA1F8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2AC2D" wp14:editId="0FB4B82D">
          <wp:simplePos x="0" y="0"/>
          <wp:positionH relativeFrom="column">
            <wp:posOffset>4951730</wp:posOffset>
          </wp:positionH>
          <wp:positionV relativeFrom="paragraph">
            <wp:posOffset>1233805</wp:posOffset>
          </wp:positionV>
          <wp:extent cx="1466850" cy="139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69DEA5B0" wp14:editId="10C85710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45A" w14:textId="77777777" w:rsidR="00660F46" w:rsidRDefault="00660F46" w:rsidP="00785717">
      <w:pPr>
        <w:spacing w:line="240" w:lineRule="auto"/>
      </w:pPr>
      <w:r>
        <w:separator/>
      </w:r>
    </w:p>
  </w:footnote>
  <w:footnote w:type="continuationSeparator" w:id="0">
    <w:p w14:paraId="77BA75B3" w14:textId="77777777" w:rsidR="00660F46" w:rsidRDefault="00660F4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C8E3" w14:textId="3AE86C09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856B37" wp14:editId="5D2B7480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17"/>
    <w:rsid w:val="000F6D00"/>
    <w:rsid w:val="001C1F11"/>
    <w:rsid w:val="001D743C"/>
    <w:rsid w:val="002766D9"/>
    <w:rsid w:val="00372E92"/>
    <w:rsid w:val="005524DB"/>
    <w:rsid w:val="005741C7"/>
    <w:rsid w:val="00660F46"/>
    <w:rsid w:val="00785717"/>
    <w:rsid w:val="00823B77"/>
    <w:rsid w:val="009A1DEC"/>
    <w:rsid w:val="00AB11DA"/>
    <w:rsid w:val="00B84C76"/>
    <w:rsid w:val="00BC7C15"/>
    <w:rsid w:val="00C44603"/>
    <w:rsid w:val="00C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5AC94"/>
  <w15:chartTrackingRefBased/>
  <w15:docId w15:val="{E77CC124-0666-4A6B-82A9-4ADD7E12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o-printing.p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domino-printing.com/pt-pt/stories/case-study/hellobello-case-study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ino-printing.com/pt-pt/news-and-events/news.aspx?utm_medium=non-paid&amp;utm_source=onlinepublication&amp;utm_content=interpack-hello-bello-pr&amp;utm_campaign=2023-pt-pt-customers,prospects-a-a-a-a-" TargetMode="External"/><Relationship Id="rId11" Type="http://schemas.openxmlformats.org/officeDocument/2006/relationships/hyperlink" Target="mailto:Rachael.Cooper@domino-uk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Jade.Taylor-Salazar@domino-u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@neop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Burlacu</dc:creator>
  <cp:keywords/>
  <dc:description/>
  <cp:lastModifiedBy>Rachael Cooper</cp:lastModifiedBy>
  <cp:revision>3</cp:revision>
  <dcterms:created xsi:type="dcterms:W3CDTF">2023-05-02T15:17:00Z</dcterms:created>
  <dcterms:modified xsi:type="dcterms:W3CDTF">2023-05-02T15:19:00Z</dcterms:modified>
</cp:coreProperties>
</file>