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20E90" w14:textId="77777777" w:rsidR="00F21E8D" w:rsidRPr="00B47E5D" w:rsidRDefault="00F21E8D" w:rsidP="00F21E8D">
      <w:pPr>
        <w:pStyle w:val="Default"/>
        <w:rPr>
          <w:rFonts w:ascii="Noto Sans" w:hAnsi="Noto Sans" w:cs="Noto Sans"/>
          <w:bCs/>
          <w:color w:val="262626" w:themeColor="text1" w:themeTint="D9"/>
          <w:lang w:val="en-GB"/>
        </w:rPr>
      </w:pPr>
      <w:bookmarkStart w:id="0" w:name="_Hlk46133219"/>
      <w:r w:rsidRPr="00B47E5D">
        <w:rPr>
          <w:rFonts w:ascii="Noto Sans" w:hAnsi="Noto Sans" w:cs="Noto Sans"/>
          <w:bCs/>
          <w:color w:val="262626" w:themeColor="text1" w:themeTint="D9"/>
          <w:lang w:val="en-GB"/>
        </w:rPr>
        <w:t>PRESS RELEASE</w:t>
      </w:r>
    </w:p>
    <w:p w14:paraId="68859190" w14:textId="77777777" w:rsidR="00F21E8D" w:rsidRPr="00B47E5D" w:rsidRDefault="00F21E8D" w:rsidP="00F21E8D">
      <w:pPr>
        <w:pStyle w:val="Default"/>
        <w:jc w:val="center"/>
        <w:rPr>
          <w:rFonts w:ascii="Noto Sans" w:hAnsi="Noto Sans" w:cs="Noto Sans"/>
          <w:b/>
          <w:color w:val="262626" w:themeColor="text1" w:themeTint="D9"/>
          <w:sz w:val="28"/>
          <w:szCs w:val="28"/>
          <w:lang w:val="en-GB"/>
        </w:rPr>
      </w:pPr>
    </w:p>
    <w:p w14:paraId="672E26D7" w14:textId="77777777" w:rsidR="00F21E8D" w:rsidRPr="00B47E5D" w:rsidRDefault="00F21E8D" w:rsidP="00B47E5D">
      <w:pPr>
        <w:pStyle w:val="Default"/>
        <w:rPr>
          <w:rFonts w:ascii="Noto Sans" w:hAnsi="Noto Sans" w:cs="Noto Sans"/>
          <w:b/>
          <w:color w:val="262626" w:themeColor="text1" w:themeTint="D9"/>
          <w:sz w:val="28"/>
          <w:szCs w:val="28"/>
          <w:lang w:val="en-GB"/>
        </w:rPr>
      </w:pPr>
      <w:bookmarkStart w:id="1" w:name="_Hlk171411239"/>
      <w:r w:rsidRPr="00B47E5D">
        <w:rPr>
          <w:rFonts w:ascii="Noto Sans" w:hAnsi="Noto Sans" w:cs="Noto Sans"/>
          <w:b/>
          <w:bCs/>
          <w:color w:val="262626" w:themeColor="text1" w:themeTint="D9"/>
          <w:sz w:val="28"/>
          <w:szCs w:val="28"/>
          <w:lang w:val="en-GB"/>
        </w:rPr>
        <w:t>Domino and Mark Andy Strengthen Partnership with Launch of 1200dpi DSiQ-730 Hybrid Press </w:t>
      </w:r>
      <w:bookmarkEnd w:id="1"/>
    </w:p>
    <w:p w14:paraId="7094E4AA" w14:textId="77777777" w:rsidR="00F21E8D" w:rsidRPr="00C02052" w:rsidRDefault="00F21E8D" w:rsidP="00F21E8D">
      <w:pPr>
        <w:pStyle w:val="Default"/>
        <w:jc w:val="both"/>
        <w:rPr>
          <w:rFonts w:ascii="Noto Sans" w:hAnsi="Noto Sans" w:cs="Noto Sans"/>
          <w:b/>
          <w:color w:val="262626" w:themeColor="text1" w:themeTint="D9"/>
          <w:sz w:val="20"/>
          <w:szCs w:val="20"/>
          <w:lang w:val="en-GB"/>
        </w:rPr>
      </w:pPr>
    </w:p>
    <w:p w14:paraId="1B153071" w14:textId="26EC4C64" w:rsidR="00F21E8D" w:rsidRPr="00C02052" w:rsidRDefault="00F21E8D" w:rsidP="00F21E8D">
      <w:pPr>
        <w:pStyle w:val="Default"/>
        <w:jc w:val="both"/>
        <w:rPr>
          <w:rFonts w:ascii="Noto Sans" w:hAnsi="Noto Sans" w:cs="Noto Sans"/>
          <w:b/>
          <w:color w:val="262626" w:themeColor="text1" w:themeTint="D9"/>
          <w:sz w:val="20"/>
          <w:szCs w:val="20"/>
          <w:lang w:val="en-GB"/>
        </w:rPr>
      </w:pPr>
      <w:r w:rsidRPr="00C02052">
        <w:rPr>
          <w:rFonts w:ascii="Noto Sans" w:hAnsi="Noto Sans" w:cs="Noto Sans"/>
          <w:b/>
          <w:color w:val="262626" w:themeColor="text1" w:themeTint="D9"/>
          <w:sz w:val="20"/>
          <w:szCs w:val="20"/>
          <w:lang w:val="en-GB"/>
        </w:rPr>
        <w:t xml:space="preserve">DATE: </w:t>
      </w:r>
      <w:r w:rsidR="00B47E5D">
        <w:rPr>
          <w:rFonts w:ascii="Noto Sans" w:hAnsi="Noto Sans" w:cs="Noto Sans"/>
          <w:b/>
          <w:color w:val="262626" w:themeColor="text1" w:themeTint="D9"/>
          <w:sz w:val="20"/>
          <w:szCs w:val="20"/>
          <w:lang w:val="en-GB"/>
        </w:rPr>
        <w:t>9</w:t>
      </w:r>
      <w:r w:rsidR="00B47E5D" w:rsidRPr="00B47E5D">
        <w:rPr>
          <w:rFonts w:ascii="Noto Sans" w:hAnsi="Noto Sans" w:cs="Noto Sans"/>
          <w:b/>
          <w:color w:val="262626" w:themeColor="text1" w:themeTint="D9"/>
          <w:sz w:val="20"/>
          <w:szCs w:val="20"/>
          <w:vertAlign w:val="superscript"/>
          <w:lang w:val="en-GB"/>
        </w:rPr>
        <w:t>th</w:t>
      </w:r>
      <w:r w:rsidR="00B47E5D">
        <w:rPr>
          <w:rFonts w:ascii="Noto Sans" w:hAnsi="Noto Sans" w:cs="Noto Sans"/>
          <w:b/>
          <w:color w:val="262626" w:themeColor="text1" w:themeTint="D9"/>
          <w:sz w:val="20"/>
          <w:szCs w:val="20"/>
          <w:lang w:val="en-GB"/>
        </w:rPr>
        <w:t xml:space="preserve"> September 2024</w:t>
      </w:r>
    </w:p>
    <w:p w14:paraId="16F01B12" w14:textId="77777777" w:rsidR="00F21E8D" w:rsidRPr="00C02052" w:rsidRDefault="00F21E8D" w:rsidP="00F21E8D">
      <w:pPr>
        <w:pStyle w:val="Default"/>
        <w:jc w:val="both"/>
        <w:rPr>
          <w:rFonts w:ascii="Noto Sans" w:hAnsi="Noto Sans" w:cs="Noto Sans"/>
          <w:b/>
          <w:color w:val="262626" w:themeColor="text1" w:themeTint="D9"/>
          <w:sz w:val="20"/>
          <w:szCs w:val="20"/>
          <w:lang w:val="en-GB"/>
        </w:rPr>
      </w:pPr>
    </w:p>
    <w:p w14:paraId="144B47FA"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r w:rsidRPr="00C02052">
        <w:rPr>
          <w:rFonts w:ascii="Noto Sans" w:hAnsi="Noto Sans" w:cs="Noto Sans"/>
          <w:bCs/>
          <w:color w:val="262626" w:themeColor="text1" w:themeTint="D9"/>
          <w:sz w:val="20"/>
          <w:szCs w:val="20"/>
          <w:lang w:val="en-GB"/>
        </w:rPr>
        <w:t xml:space="preserve">Domino Printing Sciences (Domino), the global expert in advanced digital printing and variable data solutions, and Mark Andy, </w:t>
      </w:r>
      <w:r w:rsidRPr="000A5EAB">
        <w:rPr>
          <w:rFonts w:ascii="Noto Sans" w:hAnsi="Noto Sans" w:cs="Noto Sans"/>
          <w:color w:val="0D0D0D"/>
          <w:sz w:val="20"/>
          <w:szCs w:val="20"/>
          <w:lang w:val="en-GB"/>
        </w:rPr>
        <w:t>leading label and print solutions provider</w:t>
      </w:r>
      <w:r w:rsidRPr="00C02052">
        <w:rPr>
          <w:rFonts w:ascii="Noto Sans" w:hAnsi="Noto Sans" w:cs="Noto Sans"/>
          <w:bCs/>
          <w:color w:val="262626" w:themeColor="text1" w:themeTint="D9"/>
          <w:sz w:val="20"/>
          <w:szCs w:val="20"/>
          <w:lang w:val="en-GB"/>
        </w:rPr>
        <w:t xml:space="preserve">, </w:t>
      </w:r>
      <w:bookmarkStart w:id="2" w:name="_Hlk172731769"/>
      <w:bookmarkStart w:id="3" w:name="_Hlk172731901"/>
      <w:bookmarkStart w:id="4" w:name="_Hlk171423368"/>
      <w:r w:rsidRPr="00C02052">
        <w:rPr>
          <w:rFonts w:ascii="Noto Sans" w:hAnsi="Noto Sans" w:cs="Noto Sans"/>
          <w:bCs/>
          <w:color w:val="262626" w:themeColor="text1" w:themeTint="D9"/>
          <w:sz w:val="20"/>
          <w:szCs w:val="20"/>
          <w:lang w:val="en-GB"/>
        </w:rPr>
        <w:t>are demonstrating their joint commitment to innovation in hybrid printing with the launch of the 1200dpi DSiQ-730</w:t>
      </w:r>
      <w:r>
        <w:rPr>
          <w:rFonts w:ascii="Noto Sans" w:hAnsi="Noto Sans" w:cs="Noto Sans"/>
          <w:bCs/>
          <w:color w:val="262626" w:themeColor="text1" w:themeTint="D9"/>
          <w:sz w:val="20"/>
          <w:szCs w:val="20"/>
          <w:lang w:val="en-GB"/>
        </w:rPr>
        <w:t xml:space="preserve"> </w:t>
      </w:r>
      <w:r w:rsidRPr="009C0A1F">
        <w:rPr>
          <w:rFonts w:ascii="Noto Sans" w:hAnsi="Noto Sans" w:cs="Noto Sans"/>
          <w:bCs/>
          <w:color w:val="262626" w:themeColor="text1" w:themeTint="D9"/>
          <w:sz w:val="20"/>
          <w:szCs w:val="20"/>
          <w:lang w:val="en-GB"/>
        </w:rPr>
        <w:t>hybrid press</w:t>
      </w:r>
      <w:r>
        <w:rPr>
          <w:rFonts w:ascii="Noto Sans" w:hAnsi="Noto Sans" w:cs="Noto Sans"/>
          <w:bCs/>
          <w:color w:val="262626" w:themeColor="text1" w:themeTint="D9"/>
          <w:sz w:val="20"/>
          <w:szCs w:val="20"/>
          <w:lang w:val="en-GB"/>
        </w:rPr>
        <w:t xml:space="preserve"> at this year’s Labelexpo Americas</w:t>
      </w:r>
      <w:r w:rsidRPr="00C02052">
        <w:rPr>
          <w:rFonts w:ascii="Noto Sans" w:hAnsi="Noto Sans" w:cs="Noto Sans"/>
          <w:bCs/>
          <w:color w:val="262626" w:themeColor="text1" w:themeTint="D9"/>
          <w:sz w:val="20"/>
          <w:szCs w:val="20"/>
          <w:lang w:val="en-GB"/>
        </w:rPr>
        <w:t>.</w:t>
      </w:r>
      <w:bookmarkEnd w:id="2"/>
      <w:bookmarkEnd w:id="3"/>
      <w:r w:rsidRPr="00C02052">
        <w:rPr>
          <w:rFonts w:ascii="Noto Sans" w:hAnsi="Noto Sans" w:cs="Noto Sans"/>
          <w:bCs/>
          <w:color w:val="262626" w:themeColor="text1" w:themeTint="D9"/>
          <w:sz w:val="20"/>
          <w:szCs w:val="20"/>
          <w:lang w:val="en-GB"/>
        </w:rPr>
        <w:t xml:space="preserve"> The companies’ ongoing collaboration focuses on developing high-performance printing and finishing lines for converters looking for high quality digital hybrid systems with industry leading automation.</w:t>
      </w:r>
      <w:bookmarkEnd w:id="4"/>
      <w:r w:rsidRPr="00C02052">
        <w:rPr>
          <w:rFonts w:ascii="Noto Sans" w:hAnsi="Noto Sans" w:cs="Noto Sans"/>
          <w:bCs/>
          <w:color w:val="262626" w:themeColor="text1" w:themeTint="D9"/>
          <w:sz w:val="20"/>
          <w:szCs w:val="20"/>
          <w:lang w:val="en-GB"/>
        </w:rPr>
        <w:t xml:space="preserve"> </w:t>
      </w:r>
    </w:p>
    <w:p w14:paraId="2714EB68"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p>
    <w:p w14:paraId="6897C75A"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r w:rsidRPr="00C02052">
        <w:rPr>
          <w:rFonts w:ascii="Noto Sans" w:hAnsi="Noto Sans" w:cs="Noto Sans"/>
          <w:bCs/>
          <w:color w:val="262626" w:themeColor="text1" w:themeTint="D9"/>
          <w:sz w:val="20"/>
          <w:szCs w:val="20"/>
          <w:lang w:val="en-GB"/>
        </w:rPr>
        <w:t>Mark Andy and Domino have been working together for several years, combining their expertise to meet the growing popularity of hybrid printing technology. Hybrid printing systems allow converters to benefit from digital capabilities such as variable data and customisation in label printing, while offering efficiency gains by bringing together flexographic and digital printing and finishing technologies in one process, producing high-quality, digitally printed labels in a single pass.</w:t>
      </w:r>
      <w:r w:rsidRPr="00C02052" w:rsidDel="009F1D66">
        <w:rPr>
          <w:rFonts w:ascii="Noto Sans" w:hAnsi="Noto Sans" w:cs="Noto Sans"/>
          <w:bCs/>
          <w:color w:val="262626" w:themeColor="text1" w:themeTint="D9"/>
          <w:sz w:val="20"/>
          <w:szCs w:val="20"/>
          <w:lang w:val="en-GB"/>
        </w:rPr>
        <w:t xml:space="preserve"> </w:t>
      </w:r>
    </w:p>
    <w:p w14:paraId="21C7A7FB"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p>
    <w:p w14:paraId="03840B53"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r w:rsidRPr="00C02052">
        <w:rPr>
          <w:rFonts w:ascii="Noto Sans" w:hAnsi="Noto Sans" w:cs="Noto Sans"/>
          <w:bCs/>
          <w:color w:val="262626" w:themeColor="text1" w:themeTint="D9"/>
          <w:sz w:val="20"/>
          <w:szCs w:val="20"/>
          <w:lang w:val="en-GB"/>
        </w:rPr>
        <w:t>Russell Weller, Head of Digital Colour, Domino, comments: “We are pleased to celebrate our ongoing partnership with Mark Andy – and together commit to driving innovation in hybrid printing. By combining our strengths in digital inkjet printing with Mark Andy’s flexographic and finishing expertise, we hope to fast-track innovation in the sector so we can continue to help converters open the door to new label printing opportunities and win more business.”</w:t>
      </w:r>
    </w:p>
    <w:p w14:paraId="7BB31909"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p>
    <w:p w14:paraId="20D45CB7"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r w:rsidRPr="00C02052">
        <w:rPr>
          <w:rFonts w:ascii="Noto Sans" w:hAnsi="Noto Sans" w:cs="Noto Sans"/>
          <w:bCs/>
          <w:color w:val="262626" w:themeColor="text1" w:themeTint="D9"/>
          <w:sz w:val="20"/>
          <w:szCs w:val="20"/>
          <w:lang w:val="en-GB"/>
        </w:rPr>
        <w:t xml:space="preserve">The companies’ close collaboration has come in response to increasing market demand for more efficiency and greater versatility including customisation and has led to the release of the successful Mark Andy Digital </w:t>
      </w:r>
      <w:proofErr w:type="spellStart"/>
      <w:r w:rsidRPr="00C02052">
        <w:rPr>
          <w:rFonts w:ascii="Noto Sans" w:hAnsi="Noto Sans" w:cs="Noto Sans"/>
          <w:bCs/>
          <w:color w:val="262626" w:themeColor="text1" w:themeTint="D9"/>
          <w:sz w:val="20"/>
          <w:szCs w:val="20"/>
          <w:lang w:val="en-GB"/>
        </w:rPr>
        <w:t>iQ</w:t>
      </w:r>
      <w:proofErr w:type="spellEnd"/>
      <w:r w:rsidRPr="00C02052">
        <w:rPr>
          <w:rFonts w:ascii="Noto Sans" w:hAnsi="Noto Sans" w:cs="Noto Sans"/>
          <w:bCs/>
          <w:color w:val="262626" w:themeColor="text1" w:themeTint="D9"/>
          <w:sz w:val="20"/>
          <w:szCs w:val="20"/>
          <w:lang w:val="en-GB"/>
        </w:rPr>
        <w:t xml:space="preserve"> Series (</w:t>
      </w:r>
      <w:proofErr w:type="spellStart"/>
      <w:r>
        <w:fldChar w:fldCharType="begin"/>
      </w:r>
      <w:r w:rsidRPr="000A5EAB">
        <w:rPr>
          <w:lang w:val="en-GB"/>
        </w:rPr>
        <w:instrText>HYPERLINK "https://www.markandy.com/equipment/digital-presses/digital-series-iq/"</w:instrText>
      </w:r>
      <w:r>
        <w:fldChar w:fldCharType="separate"/>
      </w:r>
      <w:r w:rsidRPr="00C02052">
        <w:rPr>
          <w:rStyle w:val="Hyperlink"/>
          <w:rFonts w:ascii="Noto Sans" w:hAnsi="Noto Sans" w:cs="Noto Sans"/>
          <w:bCs/>
          <w:sz w:val="20"/>
          <w:szCs w:val="20"/>
          <w:lang w:val="en-GB"/>
        </w:rPr>
        <w:t>DSiQ</w:t>
      </w:r>
      <w:proofErr w:type="spellEnd"/>
      <w:r>
        <w:rPr>
          <w:rStyle w:val="Hyperlink"/>
          <w:rFonts w:ascii="Noto Sans" w:hAnsi="Noto Sans" w:cs="Noto Sans"/>
          <w:bCs/>
          <w:sz w:val="20"/>
          <w:szCs w:val="20"/>
          <w:lang w:val="en-GB"/>
        </w:rPr>
        <w:fldChar w:fldCharType="end"/>
      </w:r>
      <w:r w:rsidRPr="00C02052">
        <w:rPr>
          <w:rFonts w:ascii="Noto Sans" w:hAnsi="Noto Sans" w:cs="Noto Sans"/>
          <w:bCs/>
          <w:color w:val="262626" w:themeColor="text1" w:themeTint="D9"/>
          <w:sz w:val="20"/>
          <w:szCs w:val="20"/>
          <w:lang w:val="en-GB"/>
        </w:rPr>
        <w:t xml:space="preserve">) digital hybrid printing range, including the compact </w:t>
      </w:r>
      <w:hyperlink r:id="rId6" w:history="1">
        <w:proofErr w:type="spellStart"/>
        <w:r w:rsidRPr="00C02052">
          <w:rPr>
            <w:rStyle w:val="Hyperlink"/>
            <w:rFonts w:ascii="Noto Sans" w:hAnsi="Noto Sans" w:cs="Noto Sans"/>
            <w:bCs/>
            <w:sz w:val="20"/>
            <w:szCs w:val="20"/>
            <w:lang w:val="en-GB"/>
          </w:rPr>
          <w:t>DSiQ</w:t>
        </w:r>
        <w:proofErr w:type="spellEnd"/>
        <w:r w:rsidRPr="00C02052">
          <w:rPr>
            <w:rStyle w:val="Hyperlink"/>
            <w:rFonts w:ascii="Noto Sans" w:hAnsi="Noto Sans" w:cs="Noto Sans"/>
            <w:bCs/>
            <w:sz w:val="20"/>
            <w:szCs w:val="20"/>
            <w:lang w:val="en-GB"/>
          </w:rPr>
          <w:t>-R</w:t>
        </w:r>
      </w:hyperlink>
      <w:r w:rsidRPr="00C02052">
        <w:rPr>
          <w:rFonts w:ascii="Noto Sans" w:hAnsi="Noto Sans" w:cs="Noto Sans"/>
          <w:bCs/>
          <w:color w:val="262626" w:themeColor="text1" w:themeTint="D9"/>
          <w:sz w:val="20"/>
          <w:szCs w:val="20"/>
          <w:lang w:val="en-GB"/>
        </w:rPr>
        <w:t xml:space="preserve"> retrofit digital printing module. The DSiQ-730, a 1200dpi digital hybrid printing press based on Domino’s newly launched </w:t>
      </w:r>
      <w:r w:rsidRPr="00C02052">
        <w:rPr>
          <w:rFonts w:ascii="Noto Sans" w:hAnsi="Noto Sans" w:cs="Noto Sans"/>
          <w:b/>
          <w:bCs/>
          <w:color w:val="262626" w:themeColor="text1" w:themeTint="D9"/>
          <w:sz w:val="20"/>
          <w:szCs w:val="20"/>
          <w:lang w:val="en-GB"/>
        </w:rPr>
        <w:t>N730i</w:t>
      </w:r>
      <w:r w:rsidRPr="00C02052">
        <w:rPr>
          <w:rFonts w:ascii="Noto Sans" w:hAnsi="Noto Sans" w:cs="Noto Sans"/>
          <w:bCs/>
          <w:color w:val="262626" w:themeColor="text1" w:themeTint="D9"/>
          <w:sz w:val="20"/>
          <w:szCs w:val="20"/>
          <w:lang w:val="en-GB"/>
        </w:rPr>
        <w:t> </w:t>
      </w:r>
      <w:r w:rsidRPr="00C02052">
        <w:rPr>
          <w:rFonts w:ascii="Noto Sans" w:hAnsi="Noto Sans" w:cs="Noto Sans"/>
          <w:b/>
          <w:bCs/>
          <w:color w:val="262626" w:themeColor="text1" w:themeTint="D9"/>
          <w:sz w:val="20"/>
          <w:szCs w:val="20"/>
          <w:lang w:val="en-GB"/>
        </w:rPr>
        <w:t>Integration Module,</w:t>
      </w:r>
      <w:r w:rsidRPr="00AD1C83">
        <w:rPr>
          <w:rFonts w:ascii="Noto Sans" w:hAnsi="Noto Sans" w:cs="Noto Sans"/>
          <w:color w:val="262626" w:themeColor="text1" w:themeTint="D9"/>
          <w:sz w:val="20"/>
          <w:szCs w:val="20"/>
          <w:lang w:val="en-GB"/>
        </w:rPr>
        <w:t xml:space="preserve"> is the</w:t>
      </w:r>
      <w:r w:rsidRPr="00C02052">
        <w:rPr>
          <w:rFonts w:ascii="Noto Sans" w:hAnsi="Noto Sans" w:cs="Noto Sans"/>
          <w:color w:val="262626" w:themeColor="text1" w:themeTint="D9"/>
          <w:sz w:val="20"/>
          <w:szCs w:val="20"/>
          <w:lang w:val="en-GB"/>
        </w:rPr>
        <w:t xml:space="preserve"> </w:t>
      </w:r>
      <w:r w:rsidRPr="00C02052">
        <w:rPr>
          <w:rFonts w:ascii="Noto Sans" w:hAnsi="Noto Sans" w:cs="Noto Sans"/>
          <w:bCs/>
          <w:color w:val="262626" w:themeColor="text1" w:themeTint="D9"/>
          <w:sz w:val="20"/>
          <w:szCs w:val="20"/>
          <w:lang w:val="en-GB"/>
        </w:rPr>
        <w:t>latest addition to the DSIQ product range.</w:t>
      </w:r>
    </w:p>
    <w:p w14:paraId="0DF5A86F"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p>
    <w:p w14:paraId="244B5689"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r w:rsidRPr="00C02052">
        <w:rPr>
          <w:rFonts w:ascii="Noto Sans" w:hAnsi="Noto Sans" w:cs="Noto Sans"/>
          <w:bCs/>
          <w:color w:val="262626" w:themeColor="text1" w:themeTint="D9"/>
          <w:sz w:val="20"/>
          <w:szCs w:val="20"/>
          <w:lang w:val="en-GB"/>
        </w:rPr>
        <w:t>Duane Pekar, CEO</w:t>
      </w:r>
      <w:r>
        <w:rPr>
          <w:rFonts w:ascii="Noto Sans" w:hAnsi="Noto Sans" w:cs="Noto Sans"/>
          <w:bCs/>
          <w:color w:val="262626" w:themeColor="text1" w:themeTint="D9"/>
          <w:sz w:val="20"/>
          <w:szCs w:val="20"/>
          <w:lang w:val="en-GB"/>
        </w:rPr>
        <w:t>,</w:t>
      </w:r>
      <w:r w:rsidRPr="00C02052">
        <w:rPr>
          <w:rFonts w:ascii="Noto Sans" w:hAnsi="Noto Sans" w:cs="Noto Sans"/>
          <w:bCs/>
          <w:color w:val="262626" w:themeColor="text1" w:themeTint="D9"/>
          <w:sz w:val="20"/>
          <w:szCs w:val="20"/>
          <w:lang w:val="en-GB"/>
        </w:rPr>
        <w:t xml:space="preserve"> Mark Andy, adds: “Hybrid is here to stay. The single pass efficiencies offered by hybrid presses are exactly what our customers are asking for and we’re pleased to be expanding our offering with the new DSiQ-730. Partnering with Domino enables us to offer the latest in hybrid printing technology to our customers.”</w:t>
      </w:r>
    </w:p>
    <w:p w14:paraId="79437FB0"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p>
    <w:p w14:paraId="2D866C70"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r w:rsidRPr="00C02052">
        <w:rPr>
          <w:rFonts w:ascii="Noto Sans" w:hAnsi="Noto Sans" w:cs="Noto Sans"/>
          <w:bCs/>
          <w:color w:val="262626" w:themeColor="text1" w:themeTint="D9"/>
          <w:sz w:val="20"/>
          <w:szCs w:val="20"/>
          <w:lang w:val="en-GB"/>
        </w:rPr>
        <w:t>Weller and Pekar agree: “Together, we are committed to helping our customers achieve greater productivity and profitability in label production.”</w:t>
      </w:r>
    </w:p>
    <w:p w14:paraId="18FAD4F0" w14:textId="77777777" w:rsidR="00F21E8D" w:rsidRPr="00C02052" w:rsidRDefault="00F21E8D" w:rsidP="00F21E8D">
      <w:pPr>
        <w:pStyle w:val="Default"/>
        <w:jc w:val="both"/>
        <w:rPr>
          <w:rFonts w:ascii="Noto Sans" w:hAnsi="Noto Sans" w:cs="Noto Sans"/>
          <w:bCs/>
          <w:color w:val="262626" w:themeColor="text1" w:themeTint="D9"/>
          <w:sz w:val="20"/>
          <w:szCs w:val="20"/>
          <w:lang w:val="en-GB"/>
        </w:rPr>
      </w:pPr>
    </w:p>
    <w:p w14:paraId="69C7C344" w14:textId="12F7C207" w:rsidR="00F21E8D" w:rsidRPr="00C02052" w:rsidRDefault="00F21E8D" w:rsidP="00F21E8D">
      <w:pPr>
        <w:pStyle w:val="Default"/>
        <w:jc w:val="both"/>
        <w:rPr>
          <w:rFonts w:ascii="Noto Sans" w:hAnsi="Noto Sans" w:cs="Noto Sans"/>
          <w:bCs/>
          <w:color w:val="262626" w:themeColor="text1" w:themeTint="D9"/>
          <w:sz w:val="20"/>
          <w:szCs w:val="20"/>
          <w:lang w:val="en-GB"/>
        </w:rPr>
      </w:pPr>
      <w:r w:rsidRPr="00C02052">
        <w:rPr>
          <w:rFonts w:ascii="Noto Sans" w:hAnsi="Noto Sans" w:cs="Noto Sans"/>
          <w:bCs/>
          <w:color w:val="262626" w:themeColor="text1" w:themeTint="D9"/>
          <w:sz w:val="20"/>
          <w:szCs w:val="20"/>
          <w:lang w:val="en-GB"/>
        </w:rPr>
        <w:t xml:space="preserve">A Mark Andy Digital </w:t>
      </w:r>
      <w:proofErr w:type="spellStart"/>
      <w:r w:rsidRPr="00C02052">
        <w:rPr>
          <w:rFonts w:ascii="Noto Sans" w:hAnsi="Noto Sans" w:cs="Noto Sans"/>
          <w:bCs/>
          <w:color w:val="262626" w:themeColor="text1" w:themeTint="D9"/>
          <w:sz w:val="20"/>
          <w:szCs w:val="20"/>
          <w:lang w:val="en-GB"/>
        </w:rPr>
        <w:t>iQ</w:t>
      </w:r>
      <w:proofErr w:type="spellEnd"/>
      <w:r w:rsidRPr="00C02052">
        <w:rPr>
          <w:rFonts w:ascii="Noto Sans" w:hAnsi="Noto Sans" w:cs="Noto Sans"/>
          <w:bCs/>
          <w:color w:val="262626" w:themeColor="text1" w:themeTint="D9"/>
          <w:sz w:val="20"/>
          <w:szCs w:val="20"/>
          <w:lang w:val="en-GB"/>
        </w:rPr>
        <w:t xml:space="preserve"> Series hybrid printing line featuring the </w:t>
      </w:r>
      <w:proofErr w:type="spellStart"/>
      <w:r w:rsidRPr="00C02052">
        <w:rPr>
          <w:rFonts w:ascii="Noto Sans" w:hAnsi="Noto Sans" w:cs="Noto Sans"/>
          <w:bCs/>
          <w:color w:val="262626" w:themeColor="text1" w:themeTint="D9"/>
          <w:sz w:val="20"/>
          <w:szCs w:val="20"/>
          <w:lang w:val="en-GB"/>
        </w:rPr>
        <w:t>DSiQ</w:t>
      </w:r>
      <w:proofErr w:type="spellEnd"/>
      <w:r w:rsidRPr="00C02052">
        <w:rPr>
          <w:rFonts w:ascii="Noto Sans" w:hAnsi="Noto Sans" w:cs="Noto Sans"/>
          <w:bCs/>
          <w:color w:val="262626" w:themeColor="text1" w:themeTint="D9"/>
          <w:sz w:val="20"/>
          <w:szCs w:val="20"/>
          <w:lang w:val="en-GB"/>
        </w:rPr>
        <w:t xml:space="preserve">-R digital retrofit module </w:t>
      </w:r>
      <w:r>
        <w:rPr>
          <w:rFonts w:ascii="Noto Sans" w:hAnsi="Noto Sans" w:cs="Noto Sans"/>
          <w:bCs/>
          <w:color w:val="262626" w:themeColor="text1" w:themeTint="D9"/>
          <w:sz w:val="20"/>
          <w:szCs w:val="20"/>
          <w:lang w:val="en-GB"/>
        </w:rPr>
        <w:t>will be</w:t>
      </w:r>
      <w:r w:rsidRPr="00C02052">
        <w:rPr>
          <w:rFonts w:ascii="Noto Sans" w:hAnsi="Noto Sans" w:cs="Noto Sans"/>
          <w:bCs/>
          <w:color w:val="262626" w:themeColor="text1" w:themeTint="D9"/>
          <w:sz w:val="20"/>
          <w:szCs w:val="20"/>
          <w:lang w:val="en-GB"/>
        </w:rPr>
        <w:t xml:space="preserve"> on show at booth #319 at </w:t>
      </w:r>
      <w:hyperlink r:id="rId7" w:history="1">
        <w:r w:rsidRPr="00C02052">
          <w:rPr>
            <w:rStyle w:val="Hyperlink"/>
            <w:rFonts w:ascii="Noto Sans" w:hAnsi="Noto Sans" w:cs="Noto Sans"/>
            <w:bCs/>
            <w:sz w:val="20"/>
            <w:szCs w:val="20"/>
            <w:lang w:val="en-GB"/>
          </w:rPr>
          <w:t>Labelexpo Americas</w:t>
        </w:r>
      </w:hyperlink>
      <w:r w:rsidRPr="00C02052">
        <w:rPr>
          <w:rFonts w:ascii="Noto Sans" w:hAnsi="Noto Sans" w:cs="Noto Sans"/>
          <w:bCs/>
          <w:color w:val="262626" w:themeColor="text1" w:themeTint="D9"/>
          <w:sz w:val="20"/>
          <w:szCs w:val="20"/>
          <w:lang w:val="en-GB"/>
        </w:rPr>
        <w:t xml:space="preserve">, </w:t>
      </w:r>
      <w:r>
        <w:rPr>
          <w:rFonts w:ascii="Noto Sans" w:hAnsi="Noto Sans" w:cs="Noto Sans"/>
          <w:bCs/>
          <w:color w:val="262626" w:themeColor="text1" w:themeTint="D9"/>
          <w:sz w:val="20"/>
          <w:szCs w:val="20"/>
          <w:lang w:val="en-GB"/>
        </w:rPr>
        <w:t xml:space="preserve">from </w:t>
      </w:r>
      <w:r w:rsidRPr="00C02052">
        <w:rPr>
          <w:rFonts w:ascii="Noto Sans" w:hAnsi="Noto Sans" w:cs="Noto Sans"/>
          <w:bCs/>
          <w:color w:val="262626" w:themeColor="text1" w:themeTint="D9"/>
          <w:sz w:val="20"/>
          <w:szCs w:val="20"/>
          <w:lang w:val="en-GB"/>
        </w:rPr>
        <w:t>10</w:t>
      </w:r>
      <w:r>
        <w:rPr>
          <w:rFonts w:ascii="Noto Sans" w:hAnsi="Noto Sans" w:cs="Noto Sans"/>
          <w:bCs/>
          <w:color w:val="262626" w:themeColor="text1" w:themeTint="D9"/>
          <w:sz w:val="20"/>
          <w:szCs w:val="20"/>
          <w:lang w:val="en-GB"/>
        </w:rPr>
        <w:t>–</w:t>
      </w:r>
      <w:r w:rsidRPr="00C02052">
        <w:rPr>
          <w:rFonts w:ascii="Noto Sans" w:hAnsi="Noto Sans" w:cs="Noto Sans"/>
          <w:bCs/>
          <w:color w:val="262626" w:themeColor="text1" w:themeTint="D9"/>
          <w:sz w:val="20"/>
          <w:szCs w:val="20"/>
          <w:lang w:val="en-GB"/>
        </w:rPr>
        <w:t>12 September 2024.</w:t>
      </w:r>
      <w:r w:rsidRPr="00C02052">
        <w:rPr>
          <w:rFonts w:ascii="Noto Sans" w:hAnsi="Noto Sans" w:cs="Noto Sans"/>
          <w:color w:val="262626" w:themeColor="text1" w:themeTint="D9"/>
          <w:sz w:val="20"/>
          <w:szCs w:val="20"/>
          <w:lang w:val="en-GB"/>
        </w:rPr>
        <w:t xml:space="preserve"> </w:t>
      </w:r>
      <w:r w:rsidRPr="00C02052">
        <w:rPr>
          <w:rFonts w:ascii="Noto Sans" w:hAnsi="Noto Sans" w:cs="Noto Sans"/>
          <w:bCs/>
          <w:color w:val="262626" w:themeColor="text1" w:themeTint="D9"/>
          <w:sz w:val="20"/>
          <w:szCs w:val="20"/>
          <w:lang w:val="en-GB"/>
        </w:rPr>
        <w:t xml:space="preserve">A Mark Andy Pro </w:t>
      </w:r>
      <w:r w:rsidRPr="00C02052">
        <w:rPr>
          <w:rFonts w:ascii="Noto Sans" w:hAnsi="Noto Sans" w:cs="Noto Sans"/>
          <w:bCs/>
          <w:color w:val="262626" w:themeColor="text1" w:themeTint="D9"/>
          <w:sz w:val="20"/>
          <w:szCs w:val="20"/>
          <w:lang w:val="en-GB"/>
        </w:rPr>
        <w:lastRenderedPageBreak/>
        <w:t xml:space="preserve">Series press, featuring high-speed monochrome advanced variable data printing from Domino’s </w:t>
      </w:r>
      <w:hyperlink r:id="rId8" w:history="1">
        <w:r w:rsidRPr="00C02052">
          <w:rPr>
            <w:rStyle w:val="Hyperlink"/>
            <w:rFonts w:ascii="Noto Sans" w:hAnsi="Noto Sans" w:cs="Noto Sans"/>
            <w:b/>
            <w:sz w:val="20"/>
            <w:szCs w:val="20"/>
            <w:lang w:val="en-GB"/>
          </w:rPr>
          <w:t>K600i</w:t>
        </w:r>
      </w:hyperlink>
      <w:r w:rsidRPr="00C02052">
        <w:rPr>
          <w:rFonts w:ascii="Noto Sans" w:hAnsi="Noto Sans" w:cs="Noto Sans"/>
          <w:bCs/>
          <w:color w:val="262626" w:themeColor="text1" w:themeTint="D9"/>
          <w:sz w:val="20"/>
          <w:szCs w:val="20"/>
          <w:lang w:val="en-GB"/>
        </w:rPr>
        <w:t xml:space="preserve"> and </w:t>
      </w:r>
      <w:hyperlink r:id="rId9" w:history="1">
        <w:r w:rsidRPr="00B47E5D">
          <w:rPr>
            <w:rStyle w:val="Hyperlink"/>
            <w:rFonts w:ascii="Noto Sans" w:hAnsi="Noto Sans" w:cs="Noto Sans"/>
            <w:b/>
            <w:sz w:val="20"/>
            <w:szCs w:val="20"/>
            <w:lang w:val="en-GB"/>
          </w:rPr>
          <w:t>K300</w:t>
        </w:r>
      </w:hyperlink>
      <w:r w:rsidRPr="00C02052">
        <w:rPr>
          <w:rFonts w:ascii="Noto Sans" w:hAnsi="Noto Sans" w:cs="Noto Sans"/>
          <w:b/>
          <w:color w:val="262626" w:themeColor="text1" w:themeTint="D9"/>
          <w:sz w:val="20"/>
          <w:szCs w:val="20"/>
          <w:lang w:val="en-GB"/>
        </w:rPr>
        <w:t xml:space="preserve"> </w:t>
      </w:r>
      <w:r w:rsidRPr="00C02052">
        <w:rPr>
          <w:rFonts w:ascii="Noto Sans" w:hAnsi="Noto Sans" w:cs="Noto Sans"/>
          <w:bCs/>
          <w:color w:val="262626" w:themeColor="text1" w:themeTint="D9"/>
          <w:sz w:val="20"/>
          <w:szCs w:val="20"/>
          <w:lang w:val="en-GB"/>
        </w:rPr>
        <w:t xml:space="preserve">printers and code verification by Domino Group Company Lake Image Systems, </w:t>
      </w:r>
      <w:r>
        <w:rPr>
          <w:rFonts w:ascii="Noto Sans" w:hAnsi="Noto Sans" w:cs="Noto Sans"/>
          <w:bCs/>
          <w:color w:val="262626" w:themeColor="text1" w:themeTint="D9"/>
          <w:sz w:val="20"/>
          <w:szCs w:val="20"/>
          <w:lang w:val="en-GB"/>
        </w:rPr>
        <w:t xml:space="preserve">will be </w:t>
      </w:r>
      <w:r w:rsidRPr="00C02052">
        <w:rPr>
          <w:rFonts w:ascii="Noto Sans" w:hAnsi="Noto Sans" w:cs="Noto Sans"/>
          <w:bCs/>
          <w:color w:val="262626" w:themeColor="text1" w:themeTint="D9"/>
          <w:sz w:val="20"/>
          <w:szCs w:val="20"/>
          <w:lang w:val="en-GB"/>
        </w:rPr>
        <w:t xml:space="preserve"> on display at booth #5821, alongside Domino’s digital colour label presses.</w:t>
      </w:r>
    </w:p>
    <w:p w14:paraId="400736E7" w14:textId="77777777" w:rsidR="00F21E8D" w:rsidRDefault="00F21E8D" w:rsidP="00C1634E">
      <w:pPr>
        <w:spacing w:line="240" w:lineRule="auto"/>
        <w:jc w:val="both"/>
        <w:rPr>
          <w:rFonts w:ascii="Noto Sans" w:eastAsia="Gill Sans" w:hAnsi="Noto Sans" w:cs="Noto Sans"/>
          <w:b/>
          <w:szCs w:val="18"/>
        </w:rPr>
      </w:pPr>
    </w:p>
    <w:p w14:paraId="16E35FA9" w14:textId="109D0A0B" w:rsidR="00F21E8D" w:rsidRDefault="00F21E8D" w:rsidP="00C1634E">
      <w:pPr>
        <w:spacing w:line="240" w:lineRule="auto"/>
        <w:jc w:val="both"/>
        <w:rPr>
          <w:rFonts w:ascii="Noto Sans" w:eastAsia="Gill Sans" w:hAnsi="Noto Sans" w:cs="Noto Sans"/>
          <w:bCs/>
          <w:szCs w:val="18"/>
        </w:rPr>
      </w:pPr>
      <w:r w:rsidRPr="00F21E8D">
        <w:rPr>
          <w:rFonts w:ascii="Noto Sans" w:eastAsia="Gill Sans" w:hAnsi="Noto Sans" w:cs="Noto Sans"/>
          <w:bCs/>
          <w:szCs w:val="18"/>
        </w:rPr>
        <w:t>ENDS</w:t>
      </w:r>
    </w:p>
    <w:p w14:paraId="044B0AD6" w14:textId="77777777" w:rsidR="00F21E8D" w:rsidRPr="00F21E8D" w:rsidRDefault="00F21E8D" w:rsidP="00C1634E">
      <w:pPr>
        <w:spacing w:line="240" w:lineRule="auto"/>
        <w:jc w:val="both"/>
        <w:rPr>
          <w:rFonts w:ascii="Noto Sans" w:eastAsia="Gill Sans" w:hAnsi="Noto Sans" w:cs="Noto Sans"/>
          <w:bCs/>
          <w:szCs w:val="18"/>
        </w:rPr>
      </w:pPr>
    </w:p>
    <w:p w14:paraId="570EB934" w14:textId="77777777" w:rsidR="00F21E8D" w:rsidRDefault="00F21E8D" w:rsidP="00C1634E">
      <w:pPr>
        <w:spacing w:line="240" w:lineRule="auto"/>
        <w:jc w:val="both"/>
        <w:rPr>
          <w:rFonts w:ascii="Noto Sans" w:eastAsia="Gill Sans" w:hAnsi="Noto Sans" w:cs="Noto Sans"/>
          <w:b/>
          <w:szCs w:val="18"/>
        </w:rPr>
      </w:pPr>
    </w:p>
    <w:p w14:paraId="555AC35B" w14:textId="2BD9A153" w:rsidR="00C1634E" w:rsidRPr="00890A73" w:rsidRDefault="00C1634E" w:rsidP="00C1634E">
      <w:pPr>
        <w:spacing w:line="240" w:lineRule="auto"/>
        <w:jc w:val="both"/>
        <w:rPr>
          <w:rFonts w:ascii="Noto Sans" w:eastAsia="Gill Sans" w:hAnsi="Noto Sans" w:cs="Noto Sans"/>
          <w:b/>
          <w:szCs w:val="18"/>
        </w:rPr>
      </w:pPr>
      <w:r w:rsidRPr="00890A73">
        <w:rPr>
          <w:rFonts w:ascii="Noto Sans" w:eastAsia="Gill Sans" w:hAnsi="Noto Sans" w:cs="Noto Sans"/>
          <w:b/>
          <w:szCs w:val="18"/>
        </w:rPr>
        <w:t>Disclaimers</w:t>
      </w:r>
    </w:p>
    <w:p w14:paraId="16056AD4" w14:textId="77777777" w:rsidR="00C1634E" w:rsidRPr="00890A73" w:rsidRDefault="00C1634E" w:rsidP="00C1634E">
      <w:pPr>
        <w:spacing w:line="240" w:lineRule="auto"/>
        <w:jc w:val="both"/>
        <w:rPr>
          <w:rFonts w:ascii="Noto Sans" w:eastAsia="Gill Sans" w:hAnsi="Noto Sans" w:cs="Noto Sans"/>
          <w:szCs w:val="18"/>
        </w:rPr>
      </w:pPr>
    </w:p>
    <w:p w14:paraId="68E008A7" w14:textId="77777777" w:rsidR="00C1634E" w:rsidRPr="00890A73" w:rsidRDefault="00C1634E" w:rsidP="00C1634E">
      <w:pPr>
        <w:spacing w:line="240" w:lineRule="auto"/>
        <w:rPr>
          <w:rFonts w:ascii="Noto Sans" w:hAnsi="Noto Sans" w:cs="Noto Sans"/>
          <w:szCs w:val="18"/>
        </w:rPr>
      </w:pPr>
      <w:r w:rsidRPr="00890A73">
        <w:rPr>
          <w:rFonts w:ascii="Noto Sans" w:hAnsi="Noto Sans" w:cs="Noto Sans"/>
          <w:b/>
          <w:bCs/>
          <w:szCs w:val="18"/>
        </w:rPr>
        <w:t>Inks</w:t>
      </w:r>
    </w:p>
    <w:p w14:paraId="75B8CD00" w14:textId="77777777" w:rsidR="00C1634E" w:rsidRPr="00890A73" w:rsidRDefault="00C1634E" w:rsidP="00C1634E">
      <w:pPr>
        <w:spacing w:line="240" w:lineRule="auto"/>
        <w:rPr>
          <w:rFonts w:ascii="Noto Sans" w:hAnsi="Noto Sans" w:cs="Noto Sans"/>
          <w:szCs w:val="18"/>
        </w:rPr>
      </w:pPr>
      <w:r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p>
    <w:p w14:paraId="4D9D6D23" w14:textId="77777777" w:rsidR="00C1634E" w:rsidRPr="00890A73" w:rsidRDefault="00C1634E" w:rsidP="00C1634E">
      <w:pPr>
        <w:spacing w:line="240" w:lineRule="auto"/>
        <w:ind w:left="720"/>
        <w:rPr>
          <w:rFonts w:ascii="Noto Sans" w:hAnsi="Noto Sans" w:cs="Noto Sans"/>
          <w:szCs w:val="18"/>
        </w:rPr>
      </w:pPr>
    </w:p>
    <w:p w14:paraId="2B70C689" w14:textId="77777777" w:rsidR="00C1634E" w:rsidRPr="00890A73" w:rsidRDefault="00C1634E" w:rsidP="00C1634E">
      <w:pPr>
        <w:spacing w:line="240" w:lineRule="auto"/>
        <w:rPr>
          <w:rFonts w:ascii="Noto Sans" w:hAnsi="Noto Sans" w:cs="Noto Sans"/>
          <w:szCs w:val="18"/>
        </w:rPr>
      </w:pPr>
      <w:r w:rsidRPr="00890A73">
        <w:rPr>
          <w:rFonts w:ascii="Noto Sans" w:hAnsi="Noto Sans" w:cs="Noto Sans"/>
          <w:b/>
          <w:bCs/>
          <w:szCs w:val="18"/>
        </w:rPr>
        <w:t>General</w:t>
      </w:r>
    </w:p>
    <w:p w14:paraId="207D420C" w14:textId="356924DF" w:rsidR="00C1634E" w:rsidRPr="00890A73" w:rsidRDefault="00C1634E" w:rsidP="00C1634E">
      <w:pPr>
        <w:spacing w:line="240" w:lineRule="auto"/>
        <w:rPr>
          <w:rFonts w:ascii="Noto Sans" w:hAnsi="Noto Sans" w:cs="Noto Sans"/>
          <w:szCs w:val="18"/>
        </w:rPr>
      </w:pPr>
      <w:r w:rsidRPr="00890A73">
        <w:rPr>
          <w:rFonts w:ascii="Noto Sans" w:hAnsi="Noto Sans" w:cs="Noto Sans"/>
          <w:szCs w:val="18"/>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008F53DF" w:rsidRPr="00890A73">
        <w:rPr>
          <w:rFonts w:ascii="Noto Sans" w:hAnsi="Noto Sans" w:cs="Noto Sans"/>
          <w:szCs w:val="18"/>
        </w:rPr>
        <w:t xml:space="preserve"> Information contained within this press release is considered to be true and correct at the date of publication by Domino, changes in circumstances after the time of publication may impact the accuracy of the information. </w:t>
      </w:r>
    </w:p>
    <w:p w14:paraId="005B9CC2" w14:textId="77777777" w:rsidR="00C1634E" w:rsidRPr="00890A73" w:rsidRDefault="00C1634E" w:rsidP="00C1634E">
      <w:pPr>
        <w:spacing w:line="240" w:lineRule="auto"/>
        <w:ind w:left="720"/>
        <w:rPr>
          <w:rFonts w:ascii="Noto Sans" w:hAnsi="Noto Sans" w:cs="Noto Sans"/>
          <w:szCs w:val="18"/>
        </w:rPr>
      </w:pPr>
    </w:p>
    <w:p w14:paraId="55995C26" w14:textId="77777777" w:rsidR="00C1634E" w:rsidRPr="00890A73" w:rsidRDefault="00C1634E" w:rsidP="00C1634E">
      <w:pPr>
        <w:spacing w:line="240" w:lineRule="auto"/>
        <w:rPr>
          <w:rFonts w:ascii="Noto Sans" w:hAnsi="Noto Sans" w:cs="Noto Sans"/>
          <w:szCs w:val="18"/>
        </w:rPr>
      </w:pPr>
      <w:r w:rsidRPr="00890A73">
        <w:rPr>
          <w:rFonts w:ascii="Noto Sans" w:hAnsi="Noto Sans" w:cs="Noto Sans"/>
          <w:b/>
          <w:bCs/>
          <w:szCs w:val="18"/>
        </w:rPr>
        <w:t>Imagery</w:t>
      </w:r>
    </w:p>
    <w:p w14:paraId="7770F4F2" w14:textId="77777777" w:rsidR="00C1634E" w:rsidRPr="00890A73" w:rsidRDefault="00C1634E" w:rsidP="00C1634E">
      <w:pPr>
        <w:spacing w:line="240" w:lineRule="auto"/>
        <w:rPr>
          <w:rFonts w:ascii="Noto Sans" w:hAnsi="Noto Sans" w:cs="Noto Sans"/>
          <w:szCs w:val="18"/>
        </w:rPr>
      </w:pPr>
      <w:r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p>
    <w:p w14:paraId="4371D9A8" w14:textId="77777777" w:rsidR="00C1634E" w:rsidRPr="00890A73" w:rsidRDefault="00C1634E" w:rsidP="00C1634E">
      <w:pPr>
        <w:spacing w:line="240" w:lineRule="auto"/>
        <w:ind w:left="720"/>
        <w:rPr>
          <w:rFonts w:ascii="Noto Sans" w:hAnsi="Noto Sans" w:cs="Noto Sans"/>
          <w:szCs w:val="18"/>
        </w:rPr>
      </w:pPr>
    </w:p>
    <w:p w14:paraId="01B7D1AF" w14:textId="77777777" w:rsidR="00C1634E" w:rsidRPr="00890A73" w:rsidRDefault="00C1634E" w:rsidP="00C1634E">
      <w:pPr>
        <w:spacing w:line="240" w:lineRule="auto"/>
        <w:rPr>
          <w:rFonts w:ascii="Noto Sans" w:hAnsi="Noto Sans" w:cs="Noto Sans"/>
          <w:szCs w:val="18"/>
        </w:rPr>
      </w:pPr>
      <w:r w:rsidRPr="00890A73">
        <w:rPr>
          <w:rFonts w:ascii="Noto Sans" w:hAnsi="Noto Sans" w:cs="Noto Sans"/>
          <w:b/>
          <w:bCs/>
          <w:szCs w:val="18"/>
        </w:rPr>
        <w:t>Videos</w:t>
      </w:r>
    </w:p>
    <w:p w14:paraId="03F3DD47" w14:textId="77777777" w:rsidR="00C1634E" w:rsidRPr="00890A73" w:rsidRDefault="00C1634E" w:rsidP="00C1634E">
      <w:pPr>
        <w:spacing w:line="240" w:lineRule="auto"/>
        <w:rPr>
          <w:rFonts w:ascii="Noto Sans" w:hAnsi="Noto Sans" w:cs="Noto Sans"/>
          <w:szCs w:val="18"/>
        </w:rPr>
      </w:pPr>
      <w:r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p>
    <w:p w14:paraId="3D7C90D6" w14:textId="77777777" w:rsidR="00C1634E" w:rsidRPr="00890A73" w:rsidRDefault="00C1634E" w:rsidP="00C1634E">
      <w:pPr>
        <w:spacing w:line="240" w:lineRule="auto"/>
        <w:jc w:val="both"/>
        <w:rPr>
          <w:rFonts w:ascii="Noto Sans" w:eastAsia="Gill Sans" w:hAnsi="Noto Sans" w:cs="Noto Sans"/>
          <w:szCs w:val="18"/>
        </w:rPr>
      </w:pPr>
    </w:p>
    <w:p w14:paraId="6ECD3A5F" w14:textId="77777777" w:rsidR="00C1634E" w:rsidRPr="00890A73" w:rsidRDefault="00C1634E" w:rsidP="00C1634E">
      <w:pPr>
        <w:spacing w:line="240" w:lineRule="auto"/>
        <w:jc w:val="both"/>
        <w:rPr>
          <w:rFonts w:ascii="Noto Sans" w:eastAsia="Gill Sans" w:hAnsi="Noto Sans" w:cs="Noto Sans"/>
          <w:b/>
          <w:szCs w:val="18"/>
        </w:rPr>
      </w:pPr>
      <w:bookmarkStart w:id="5" w:name="_Hlk61949672"/>
    </w:p>
    <w:p w14:paraId="52453ADB" w14:textId="77777777" w:rsidR="00C1634E" w:rsidRPr="00890A73" w:rsidRDefault="00C1634E" w:rsidP="00C1634E">
      <w:pPr>
        <w:spacing w:line="240" w:lineRule="auto"/>
        <w:jc w:val="both"/>
        <w:rPr>
          <w:rFonts w:ascii="Noto Sans" w:eastAsia="Gill Sans" w:hAnsi="Noto Sans" w:cs="Noto Sans"/>
          <w:b/>
          <w:szCs w:val="18"/>
        </w:rPr>
      </w:pPr>
      <w:r w:rsidRPr="00890A73">
        <w:rPr>
          <w:rFonts w:ascii="Noto Sans" w:eastAsia="Gill Sans" w:hAnsi="Noto Sans" w:cs="Noto Sans"/>
          <w:b/>
          <w:szCs w:val="18"/>
        </w:rPr>
        <w:t>Notes to Editors:</w:t>
      </w:r>
    </w:p>
    <w:p w14:paraId="44EFD693" w14:textId="77777777" w:rsidR="00C1634E" w:rsidRPr="00890A73" w:rsidRDefault="00C1634E" w:rsidP="00C1634E">
      <w:pPr>
        <w:tabs>
          <w:tab w:val="left" w:pos="3969"/>
        </w:tabs>
        <w:spacing w:line="240" w:lineRule="auto"/>
        <w:jc w:val="both"/>
        <w:rPr>
          <w:rFonts w:ascii="Noto Sans" w:eastAsia="Gill Sans" w:hAnsi="Noto Sans" w:cs="Noto Sans"/>
          <w:szCs w:val="18"/>
        </w:rPr>
      </w:pPr>
    </w:p>
    <w:p w14:paraId="40079846" w14:textId="77777777" w:rsidR="00C1634E" w:rsidRPr="00890A73" w:rsidRDefault="00C1634E" w:rsidP="00C1634E">
      <w:pPr>
        <w:spacing w:line="240" w:lineRule="auto"/>
        <w:jc w:val="both"/>
        <w:rPr>
          <w:rFonts w:ascii="Noto Sans" w:eastAsia="Gill Sans" w:hAnsi="Noto Sans" w:cs="Noto Sans"/>
          <w:b/>
          <w:szCs w:val="18"/>
        </w:rPr>
      </w:pPr>
      <w:r w:rsidRPr="00890A73">
        <w:rPr>
          <w:rFonts w:ascii="Noto Sans" w:eastAsia="Gill Sans" w:hAnsi="Noto Sans" w:cs="Noto Sans"/>
          <w:b/>
          <w:szCs w:val="18"/>
        </w:rPr>
        <w:t>About Domino</w:t>
      </w:r>
    </w:p>
    <w:p w14:paraId="7E698B38" w14:textId="77777777" w:rsidR="00C1634E" w:rsidRPr="00890A73" w:rsidRDefault="00C1634E" w:rsidP="00C1634E">
      <w:pPr>
        <w:spacing w:line="240" w:lineRule="auto"/>
        <w:jc w:val="both"/>
        <w:rPr>
          <w:rFonts w:ascii="Noto Sans" w:eastAsia="Gill Sans" w:hAnsi="Noto Sans" w:cs="Noto Sans"/>
          <w:szCs w:val="18"/>
        </w:rPr>
      </w:pPr>
    </w:p>
    <w:p w14:paraId="25072E63" w14:textId="794A14B0" w:rsidR="006529CE" w:rsidRPr="00890A73" w:rsidRDefault="006529CE" w:rsidP="006529CE">
      <w:pPr>
        <w:spacing w:line="240" w:lineRule="auto"/>
        <w:jc w:val="both"/>
        <w:rPr>
          <w:rFonts w:ascii="Noto Sans" w:eastAsia="Gill Sans" w:hAnsi="Noto Sans" w:cs="Noto Sans"/>
          <w:szCs w:val="18"/>
        </w:rPr>
      </w:pPr>
      <w:r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p>
    <w:p w14:paraId="1F8B45A9" w14:textId="77777777" w:rsidR="006529CE" w:rsidRPr="00890A73" w:rsidRDefault="006529CE" w:rsidP="006529CE">
      <w:pPr>
        <w:spacing w:line="240" w:lineRule="auto"/>
        <w:jc w:val="both"/>
        <w:rPr>
          <w:rFonts w:ascii="Noto Sans" w:eastAsia="Gill Sans" w:hAnsi="Noto Sans" w:cs="Noto Sans"/>
          <w:szCs w:val="18"/>
        </w:rPr>
      </w:pPr>
    </w:p>
    <w:p w14:paraId="001CA4F5" w14:textId="658C83B5" w:rsidR="00C1634E" w:rsidRPr="00890A73" w:rsidRDefault="006529CE" w:rsidP="006529CE">
      <w:pPr>
        <w:spacing w:line="240" w:lineRule="auto"/>
        <w:jc w:val="both"/>
        <w:rPr>
          <w:rFonts w:ascii="Noto Sans" w:eastAsia="Gill Sans" w:hAnsi="Noto Sans" w:cs="Noto Sans"/>
          <w:szCs w:val="18"/>
        </w:rPr>
      </w:pPr>
      <w:r w:rsidRPr="00890A73">
        <w:rPr>
          <w:rFonts w:ascii="Noto Sans" w:eastAsia="Gill Sans" w:hAnsi="Noto Sans" w:cs="Noto Sans"/>
          <w:szCs w:val="18"/>
        </w:rPr>
        <w:t xml:space="preserve">All of Domino’s printers are designed to meet the high-speed, high-quality demands of commercial printing environments, bringing new capabilities to numerous sectors, including labelling, corrugated, publications </w:t>
      </w:r>
      <w:r w:rsidRPr="00890A73">
        <w:rPr>
          <w:rFonts w:ascii="Noto Sans" w:eastAsia="Gill Sans" w:hAnsi="Noto Sans" w:cs="Noto Sans"/>
          <w:szCs w:val="18"/>
        </w:rPr>
        <w:lastRenderedPageBreak/>
        <w:t>and security printing, transactional, packaging converting, plastic cards, tickets, game cards and forms, as well as the direct mail and postal sectors.</w:t>
      </w:r>
    </w:p>
    <w:p w14:paraId="21B66EB2" w14:textId="77777777" w:rsidR="006529CE" w:rsidRPr="00890A73" w:rsidRDefault="006529CE" w:rsidP="006529CE">
      <w:pPr>
        <w:spacing w:line="240" w:lineRule="auto"/>
        <w:jc w:val="both"/>
        <w:rPr>
          <w:rFonts w:ascii="Noto Sans" w:eastAsia="Gill Sans" w:hAnsi="Noto Sans" w:cs="Noto Sans"/>
          <w:szCs w:val="18"/>
        </w:rPr>
      </w:pPr>
    </w:p>
    <w:p w14:paraId="65F104FF" w14:textId="4E1B6E8F" w:rsidR="00C1634E" w:rsidRPr="00890A73" w:rsidRDefault="00C1634E" w:rsidP="00C1634E">
      <w:pPr>
        <w:spacing w:line="240" w:lineRule="auto"/>
        <w:jc w:val="both"/>
        <w:rPr>
          <w:rFonts w:ascii="Noto Sans" w:eastAsia="Gill Sans" w:hAnsi="Noto Sans" w:cs="Noto Sans"/>
          <w:szCs w:val="18"/>
        </w:rPr>
      </w:pPr>
      <w:r w:rsidRPr="00890A73">
        <w:rPr>
          <w:rFonts w:ascii="Noto Sans" w:eastAsia="Gill Sans" w:hAnsi="Noto Sans" w:cs="Noto Sans"/>
          <w:szCs w:val="18"/>
        </w:rPr>
        <w:t xml:space="preserve">Domino employs over </w:t>
      </w:r>
      <w:r w:rsidR="001D4332" w:rsidRPr="00890A73">
        <w:rPr>
          <w:rFonts w:ascii="Noto Sans" w:eastAsia="Gill Sans" w:hAnsi="Noto Sans" w:cs="Noto Sans"/>
          <w:szCs w:val="18"/>
        </w:rPr>
        <w:t>3,0</w:t>
      </w:r>
      <w:r w:rsidRPr="00890A73">
        <w:rPr>
          <w:rFonts w:ascii="Noto Sans" w:eastAsia="Gill Sans" w:hAnsi="Noto Sans" w:cs="Noto Sans"/>
          <w:szCs w:val="18"/>
        </w:rPr>
        <w:t>00 people worldwide and sells to more than 120 countries through a global network of 2</w:t>
      </w:r>
      <w:r w:rsidR="00F119F6" w:rsidRPr="00890A73">
        <w:rPr>
          <w:rFonts w:ascii="Noto Sans" w:eastAsia="Gill Sans" w:hAnsi="Noto Sans" w:cs="Noto Sans"/>
          <w:szCs w:val="18"/>
        </w:rPr>
        <w:t>9</w:t>
      </w:r>
      <w:r w:rsidRPr="00890A73">
        <w:rPr>
          <w:rFonts w:ascii="Noto Sans" w:eastAsia="Gill Sans" w:hAnsi="Noto Sans" w:cs="Noto Sans"/>
          <w:szCs w:val="18"/>
        </w:rPr>
        <w:t xml:space="preserve"> subsidiary offices and more than 200 distributors. Domino’s manufacturing facilities are located in China, Germany, India, Sweden, Switzerland, UK, and the USA.</w:t>
      </w:r>
    </w:p>
    <w:p w14:paraId="3F2A74D0" w14:textId="77777777" w:rsidR="00C1634E" w:rsidRPr="00890A73" w:rsidRDefault="00C1634E" w:rsidP="00C1634E">
      <w:pPr>
        <w:spacing w:line="240" w:lineRule="auto"/>
        <w:jc w:val="both"/>
        <w:rPr>
          <w:rFonts w:ascii="Noto Sans" w:eastAsia="Gill Sans" w:hAnsi="Noto Sans" w:cs="Noto Sans"/>
          <w:szCs w:val="18"/>
        </w:rPr>
      </w:pPr>
    </w:p>
    <w:p w14:paraId="5AD02A39" w14:textId="77777777" w:rsidR="00C1634E" w:rsidRPr="00890A73" w:rsidRDefault="00C1634E" w:rsidP="00C1634E">
      <w:pPr>
        <w:spacing w:line="240" w:lineRule="auto"/>
        <w:jc w:val="both"/>
        <w:rPr>
          <w:rFonts w:ascii="Noto Sans" w:eastAsia="Gill Sans" w:hAnsi="Noto Sans" w:cs="Noto Sans"/>
          <w:szCs w:val="18"/>
        </w:rPr>
      </w:pPr>
      <w:r w:rsidRPr="00890A73">
        <w:rPr>
          <w:rFonts w:ascii="Noto Sans" w:eastAsia="Gill Sans" w:hAnsi="Noto Sans" w:cs="Noto Sans"/>
          <w:szCs w:val="18"/>
        </w:rPr>
        <w:t>Domino became an autonomous division within Brother Industries Ltd. on 11</w:t>
      </w:r>
      <w:r w:rsidRPr="00890A73">
        <w:rPr>
          <w:rFonts w:ascii="Noto Sans" w:eastAsia="Gill Sans" w:hAnsi="Noto Sans" w:cs="Noto Sans"/>
          <w:szCs w:val="18"/>
          <w:vertAlign w:val="superscript"/>
        </w:rPr>
        <w:t>th</w:t>
      </w:r>
      <w:r w:rsidRPr="00890A73">
        <w:rPr>
          <w:rFonts w:ascii="Noto Sans" w:eastAsia="Gill Sans" w:hAnsi="Noto Sans" w:cs="Noto Sans"/>
          <w:szCs w:val="18"/>
        </w:rPr>
        <w:t xml:space="preserve"> June 2015. </w:t>
      </w:r>
    </w:p>
    <w:p w14:paraId="7EF0C4AA" w14:textId="77777777" w:rsidR="00C1634E" w:rsidRPr="00890A73" w:rsidRDefault="00C1634E" w:rsidP="00C1634E">
      <w:pPr>
        <w:spacing w:line="240" w:lineRule="auto"/>
        <w:jc w:val="both"/>
        <w:rPr>
          <w:rFonts w:ascii="Noto Sans" w:eastAsia="Gill Sans" w:hAnsi="Noto Sans" w:cs="Noto Sans"/>
          <w:szCs w:val="18"/>
        </w:rPr>
      </w:pPr>
    </w:p>
    <w:p w14:paraId="75B5A68A" w14:textId="77777777" w:rsidR="00C1634E" w:rsidRPr="00890A73" w:rsidRDefault="00C1634E" w:rsidP="00C1634E">
      <w:pPr>
        <w:spacing w:line="240" w:lineRule="auto"/>
        <w:jc w:val="both"/>
        <w:rPr>
          <w:rFonts w:ascii="Noto Sans" w:eastAsia="Gill Sans" w:hAnsi="Noto Sans" w:cs="Noto Sans"/>
          <w:szCs w:val="18"/>
        </w:rPr>
      </w:pPr>
      <w:r w:rsidRPr="00890A73">
        <w:rPr>
          <w:rFonts w:ascii="Noto Sans" w:eastAsia="Gill Sans" w:hAnsi="Noto Sans" w:cs="Noto Sans"/>
          <w:szCs w:val="18"/>
        </w:rPr>
        <w:t xml:space="preserve">For further information on Domino, please visit </w:t>
      </w:r>
      <w:hyperlink r:id="rId10">
        <w:r w:rsidRPr="00890A73">
          <w:rPr>
            <w:rFonts w:ascii="Noto Sans" w:eastAsia="Gill Sans" w:hAnsi="Noto Sans" w:cs="Noto Sans"/>
            <w:szCs w:val="18"/>
            <w:u w:val="single"/>
          </w:rPr>
          <w:t>www.domino-printing.com</w:t>
        </w:r>
      </w:hyperlink>
      <w:r w:rsidRPr="00890A73">
        <w:rPr>
          <w:rFonts w:ascii="Noto Sans" w:eastAsia="Gill Sans" w:hAnsi="Noto Sans" w:cs="Noto Sans"/>
          <w:szCs w:val="18"/>
        </w:rPr>
        <w:t xml:space="preserve"> </w:t>
      </w:r>
    </w:p>
    <w:p w14:paraId="54C2F4D7" w14:textId="77777777" w:rsidR="00C1634E" w:rsidRPr="00F21E8D" w:rsidRDefault="00C1634E" w:rsidP="00C1634E">
      <w:pPr>
        <w:spacing w:line="240" w:lineRule="auto"/>
        <w:jc w:val="both"/>
        <w:rPr>
          <w:rFonts w:ascii="Noto Sans" w:eastAsia="Gill Sans" w:hAnsi="Noto Sans" w:cs="Noto Sans"/>
          <w:szCs w:val="18"/>
        </w:rPr>
      </w:pPr>
    </w:p>
    <w:p w14:paraId="4D4E423A" w14:textId="77777777" w:rsidR="00F21E8D" w:rsidRDefault="00F21E8D" w:rsidP="00F21E8D">
      <w:pPr>
        <w:pStyle w:val="Default"/>
        <w:jc w:val="both"/>
        <w:rPr>
          <w:rFonts w:ascii="Noto Sans" w:hAnsi="Noto Sans" w:cs="Noto Sans"/>
          <w:b/>
          <w:color w:val="262626" w:themeColor="text1" w:themeTint="D9"/>
          <w:sz w:val="18"/>
          <w:szCs w:val="18"/>
          <w:lang w:val="en-GB"/>
        </w:rPr>
      </w:pPr>
      <w:r w:rsidRPr="00F21E8D">
        <w:rPr>
          <w:rFonts w:ascii="Noto Sans" w:hAnsi="Noto Sans" w:cs="Noto Sans"/>
          <w:b/>
          <w:color w:val="262626" w:themeColor="text1" w:themeTint="D9"/>
          <w:sz w:val="18"/>
          <w:szCs w:val="18"/>
          <w:lang w:val="en-GB"/>
        </w:rPr>
        <w:t>About Mark Andy</w:t>
      </w:r>
    </w:p>
    <w:p w14:paraId="3E2E9873" w14:textId="77777777" w:rsidR="00F21E8D" w:rsidRPr="00F21E8D" w:rsidRDefault="00F21E8D" w:rsidP="00F21E8D">
      <w:pPr>
        <w:pStyle w:val="Default"/>
        <w:jc w:val="both"/>
        <w:rPr>
          <w:rFonts w:ascii="Noto Sans" w:hAnsi="Noto Sans" w:cs="Noto Sans"/>
          <w:b/>
          <w:color w:val="262626" w:themeColor="text1" w:themeTint="D9"/>
          <w:sz w:val="18"/>
          <w:szCs w:val="18"/>
          <w:lang w:val="en-GB"/>
        </w:rPr>
      </w:pPr>
    </w:p>
    <w:p w14:paraId="4E4F929F" w14:textId="0D3135BF" w:rsidR="00F21E8D" w:rsidRPr="00F21E8D" w:rsidRDefault="00F21E8D" w:rsidP="00F21E8D">
      <w:pPr>
        <w:pStyle w:val="Default"/>
        <w:rPr>
          <w:rFonts w:ascii="Noto Sans" w:hAnsi="Noto Sans" w:cs="Noto Sans"/>
          <w:bCs/>
          <w:color w:val="262626" w:themeColor="text1" w:themeTint="D9"/>
          <w:sz w:val="18"/>
          <w:szCs w:val="18"/>
          <w:lang w:val="en-US"/>
        </w:rPr>
      </w:pPr>
      <w:r w:rsidRPr="00F21E8D">
        <w:rPr>
          <w:rFonts w:ascii="Noto Sans" w:hAnsi="Noto Sans" w:cs="Noto Sans"/>
          <w:bCs/>
          <w:color w:val="262626" w:themeColor="text1" w:themeTint="D9"/>
          <w:sz w:val="18"/>
          <w:szCs w:val="18"/>
          <w:lang w:val="en-US"/>
        </w:rPr>
        <w:t xml:space="preserve">Mark Andy is a pioneer of the graphic arts and printing industry. As the world’s leading manufacturer of narrow- and mid-web printing and finishing equipment, it supplies leading global brands, </w:t>
      </w:r>
      <w:r>
        <w:rPr>
          <w:rFonts w:ascii="Noto Sans" w:hAnsi="Noto Sans" w:cs="Noto Sans"/>
          <w:bCs/>
          <w:color w:val="262626" w:themeColor="text1" w:themeTint="D9"/>
          <w:sz w:val="18"/>
          <w:szCs w:val="18"/>
          <w:lang w:val="en-US"/>
        </w:rPr>
        <w:t>i</w:t>
      </w:r>
      <w:r w:rsidRPr="00F21E8D">
        <w:rPr>
          <w:rFonts w:ascii="Noto Sans" w:hAnsi="Noto Sans" w:cs="Noto Sans"/>
          <w:bCs/>
          <w:color w:val="262626" w:themeColor="text1" w:themeTint="D9"/>
          <w:sz w:val="18"/>
          <w:szCs w:val="18"/>
          <w:lang w:val="en-US"/>
        </w:rPr>
        <w:t xml:space="preserve">ncluding Mark Andy and </w:t>
      </w:r>
      <w:proofErr w:type="spellStart"/>
      <w:r w:rsidRPr="00F21E8D">
        <w:rPr>
          <w:rFonts w:ascii="Noto Sans" w:hAnsi="Noto Sans" w:cs="Noto Sans"/>
          <w:bCs/>
          <w:color w:val="262626" w:themeColor="text1" w:themeTint="D9"/>
          <w:sz w:val="18"/>
          <w:szCs w:val="18"/>
          <w:lang w:val="en-US"/>
        </w:rPr>
        <w:t>Presstek</w:t>
      </w:r>
      <w:proofErr w:type="spellEnd"/>
      <w:r w:rsidRPr="00F21E8D">
        <w:rPr>
          <w:rFonts w:ascii="Noto Sans" w:hAnsi="Noto Sans" w:cs="Noto Sans"/>
          <w:bCs/>
          <w:color w:val="262626" w:themeColor="text1" w:themeTint="D9"/>
          <w:sz w:val="18"/>
          <w:szCs w:val="18"/>
          <w:lang w:val="en-US"/>
        </w:rPr>
        <w:t xml:space="preserve"> printing presses, </w:t>
      </w:r>
      <w:proofErr w:type="spellStart"/>
      <w:r w:rsidRPr="00F21E8D">
        <w:rPr>
          <w:rFonts w:ascii="Noto Sans" w:hAnsi="Noto Sans" w:cs="Noto Sans"/>
          <w:bCs/>
          <w:color w:val="262626" w:themeColor="text1" w:themeTint="D9"/>
          <w:sz w:val="18"/>
          <w:szCs w:val="18"/>
          <w:lang w:val="en-US"/>
        </w:rPr>
        <w:t>Rotoflex</w:t>
      </w:r>
      <w:proofErr w:type="spellEnd"/>
      <w:r w:rsidRPr="00F21E8D">
        <w:rPr>
          <w:rFonts w:ascii="Noto Sans" w:hAnsi="Noto Sans" w:cs="Noto Sans"/>
          <w:bCs/>
          <w:color w:val="262626" w:themeColor="text1" w:themeTint="D9"/>
          <w:sz w:val="18"/>
          <w:szCs w:val="18"/>
          <w:lang w:val="en-US"/>
        </w:rPr>
        <w:t xml:space="preserve"> finishing solutions, as well as a complete line of Mark Andy Print Products consumables and pressroom supplies. All products are backed by the largest customer support team in the industry, minimizing downtime and helping customers be profitable, efficient and at the forefront of innovation. Mark Andy does what it takes to understand each customer’s unique business, the challenges they face and the pressures they feel. It strives to provide products and services that help customers solve their problems and solutions that go a step further, allowing them to excel in their day-to-day operations, ultimately increasing productivity and reaching their full potential. For more information, visit </w:t>
      </w:r>
      <w:hyperlink r:id="rId11" w:tgtFrame="_blank" w:history="1">
        <w:r w:rsidRPr="00F21E8D">
          <w:rPr>
            <w:rStyle w:val="Hyperlink"/>
            <w:rFonts w:ascii="Noto Sans" w:hAnsi="Noto Sans" w:cs="Noto Sans"/>
            <w:bCs/>
            <w:sz w:val="18"/>
            <w:szCs w:val="18"/>
            <w:lang w:val="en-US"/>
          </w:rPr>
          <w:t>www.markandy.com</w:t>
        </w:r>
      </w:hyperlink>
      <w:r w:rsidRPr="00F21E8D">
        <w:rPr>
          <w:rFonts w:ascii="Noto Sans" w:hAnsi="Noto Sans" w:cs="Noto Sans"/>
          <w:bCs/>
          <w:color w:val="262626" w:themeColor="text1" w:themeTint="D9"/>
          <w:sz w:val="18"/>
          <w:szCs w:val="18"/>
          <w:lang w:val="en-US"/>
        </w:rPr>
        <w:t>.</w:t>
      </w:r>
    </w:p>
    <w:p w14:paraId="2C775B4E" w14:textId="77777777" w:rsidR="00F21E8D" w:rsidRPr="00F21E8D" w:rsidRDefault="00F21E8D" w:rsidP="00C1634E">
      <w:pPr>
        <w:spacing w:line="240" w:lineRule="auto"/>
        <w:jc w:val="both"/>
        <w:rPr>
          <w:rFonts w:ascii="Noto Sans" w:eastAsia="Gill Sans" w:hAnsi="Noto Sans" w:cs="Noto Sans"/>
          <w:b/>
          <w:szCs w:val="18"/>
        </w:rPr>
      </w:pPr>
    </w:p>
    <w:p w14:paraId="03902E56" w14:textId="77777777" w:rsidR="00F21E8D" w:rsidRDefault="00F21E8D" w:rsidP="00C1634E">
      <w:pPr>
        <w:spacing w:line="240" w:lineRule="auto"/>
        <w:jc w:val="both"/>
        <w:rPr>
          <w:rFonts w:ascii="Noto Sans" w:eastAsia="Gill Sans" w:hAnsi="Noto Sans" w:cs="Noto Sans"/>
          <w:b/>
          <w:szCs w:val="18"/>
        </w:rPr>
      </w:pPr>
    </w:p>
    <w:p w14:paraId="5637CDEC" w14:textId="79F693C7" w:rsidR="00C1634E" w:rsidRPr="00890A73" w:rsidRDefault="00C1634E" w:rsidP="00C1634E">
      <w:pPr>
        <w:spacing w:line="240" w:lineRule="auto"/>
        <w:jc w:val="both"/>
        <w:rPr>
          <w:rFonts w:ascii="Noto Sans" w:eastAsia="Gill Sans" w:hAnsi="Noto Sans" w:cs="Noto Sans"/>
          <w:szCs w:val="18"/>
        </w:rPr>
      </w:pPr>
      <w:r w:rsidRPr="00890A73">
        <w:rPr>
          <w:rFonts w:ascii="Noto Sans" w:eastAsia="Gill Sans" w:hAnsi="Noto Sans" w:cs="Noto Sans"/>
          <w:b/>
          <w:szCs w:val="18"/>
        </w:rPr>
        <w:t>Issued on behalf of Domino by Neo PR Limited</w:t>
      </w:r>
      <w:r w:rsidRPr="00890A73">
        <w:rPr>
          <w:rFonts w:ascii="Noto Sans" w:eastAsia="Gill Sans" w:hAnsi="Noto Sans" w:cs="Noto Sans"/>
          <w:szCs w:val="18"/>
        </w:rPr>
        <w:t>.</w:t>
      </w:r>
    </w:p>
    <w:p w14:paraId="35E3AD34" w14:textId="77777777" w:rsidR="00C1634E" w:rsidRPr="00890A73" w:rsidRDefault="00C1634E" w:rsidP="00C1634E">
      <w:pPr>
        <w:spacing w:line="240" w:lineRule="auto"/>
        <w:jc w:val="both"/>
        <w:rPr>
          <w:rFonts w:ascii="Noto Sans" w:eastAsia="Gill Sans" w:hAnsi="Noto Sans" w:cs="Noto Sans"/>
          <w:szCs w:val="18"/>
        </w:rPr>
      </w:pPr>
    </w:p>
    <w:p w14:paraId="7A786EE4" w14:textId="77777777" w:rsidR="00C1634E" w:rsidRPr="00890A73" w:rsidRDefault="00C1634E" w:rsidP="00C1634E">
      <w:pPr>
        <w:spacing w:line="240" w:lineRule="auto"/>
        <w:jc w:val="both"/>
        <w:rPr>
          <w:rFonts w:ascii="Noto Sans" w:eastAsia="Gill Sans" w:hAnsi="Noto Sans" w:cs="Noto Sans"/>
          <w:b/>
          <w:szCs w:val="18"/>
        </w:rPr>
      </w:pPr>
      <w:r w:rsidRPr="00890A73">
        <w:rPr>
          <w:rFonts w:ascii="Noto Sans" w:eastAsia="Gill Sans" w:hAnsi="Noto Sans" w:cs="Noto Sans"/>
          <w:b/>
          <w:szCs w:val="18"/>
        </w:rPr>
        <w:t>For more information, please contact:</w:t>
      </w:r>
    </w:p>
    <w:p w14:paraId="79431A35" w14:textId="77777777" w:rsidR="00C1634E" w:rsidRPr="00890A73" w:rsidRDefault="00C1634E" w:rsidP="00C1634E">
      <w:pPr>
        <w:spacing w:line="240" w:lineRule="auto"/>
        <w:jc w:val="both"/>
        <w:rPr>
          <w:rFonts w:ascii="Noto Sans" w:eastAsia="Gill Sans" w:hAnsi="Noto Sans" w:cs="Noto Sans"/>
          <w:b/>
          <w:szCs w:val="18"/>
        </w:rPr>
      </w:pPr>
    </w:p>
    <w:p w14:paraId="1E516D59" w14:textId="77777777" w:rsidR="00C1634E" w:rsidRPr="00890A73" w:rsidRDefault="00C1634E" w:rsidP="00C1634E">
      <w:pPr>
        <w:pStyle w:val="NoSpacing"/>
        <w:rPr>
          <w:rFonts w:ascii="Noto Sans" w:hAnsi="Noto Sans" w:cs="Noto Sans"/>
          <w:szCs w:val="18"/>
        </w:rPr>
      </w:pPr>
      <w:r w:rsidRPr="00890A73">
        <w:rPr>
          <w:rFonts w:ascii="Noto Sans" w:hAnsi="Noto Sans" w:cs="Noto Sans"/>
          <w:szCs w:val="18"/>
        </w:rPr>
        <w:t xml:space="preserve">David </w:t>
      </w:r>
      <w:proofErr w:type="spellStart"/>
      <w:r w:rsidRPr="00890A73">
        <w:rPr>
          <w:rFonts w:ascii="Noto Sans" w:hAnsi="Noto Sans" w:cs="Noto Sans"/>
          <w:szCs w:val="18"/>
        </w:rPr>
        <w:t>Mieny</w:t>
      </w:r>
      <w:proofErr w:type="spellEnd"/>
    </w:p>
    <w:p w14:paraId="34DCC02E" w14:textId="77777777" w:rsidR="00C1634E" w:rsidRPr="00890A73" w:rsidRDefault="00C1634E" w:rsidP="00C1634E">
      <w:pPr>
        <w:pStyle w:val="NoSpacing"/>
        <w:ind w:right="280"/>
        <w:rPr>
          <w:rFonts w:ascii="Noto Sans" w:hAnsi="Noto Sans" w:cs="Noto Sans"/>
          <w:szCs w:val="18"/>
        </w:rPr>
      </w:pPr>
      <w:r w:rsidRPr="00890A73">
        <w:rPr>
          <w:rFonts w:ascii="Noto Sans" w:hAnsi="Noto Sans" w:cs="Noto Sans"/>
          <w:szCs w:val="18"/>
        </w:rPr>
        <w:t>PR Account Director</w:t>
      </w:r>
    </w:p>
    <w:p w14:paraId="13C57E2E" w14:textId="77777777" w:rsidR="00C1634E" w:rsidRPr="00890A73" w:rsidRDefault="00C1634E" w:rsidP="00C1634E">
      <w:pPr>
        <w:pStyle w:val="NoSpacing"/>
        <w:rPr>
          <w:rFonts w:ascii="Noto Sans" w:hAnsi="Noto Sans" w:cs="Noto Sans"/>
          <w:szCs w:val="18"/>
        </w:rPr>
      </w:pPr>
      <w:r w:rsidRPr="00890A73">
        <w:rPr>
          <w:rFonts w:ascii="Noto Sans" w:hAnsi="Noto Sans" w:cs="Noto Sans"/>
          <w:szCs w:val="18"/>
        </w:rPr>
        <w:t>Neo PR Limited</w:t>
      </w:r>
    </w:p>
    <w:p w14:paraId="1A86598B" w14:textId="77777777" w:rsidR="00C1634E" w:rsidRPr="00890A73" w:rsidRDefault="00C1634E" w:rsidP="00C1634E">
      <w:pPr>
        <w:pStyle w:val="NoSpacing"/>
        <w:rPr>
          <w:rFonts w:ascii="Noto Sans" w:hAnsi="Noto Sans" w:cs="Noto Sans"/>
          <w:szCs w:val="18"/>
        </w:rPr>
      </w:pPr>
      <w:r w:rsidRPr="00890A73">
        <w:rPr>
          <w:rFonts w:ascii="Noto Sans" w:hAnsi="Noto Sans" w:cs="Noto Sans"/>
          <w:szCs w:val="18"/>
        </w:rPr>
        <w:t>Tel: +44 (0) 1296 733 867</w:t>
      </w:r>
    </w:p>
    <w:p w14:paraId="2F25F121" w14:textId="640342BC" w:rsidR="00C1634E" w:rsidRPr="00890A73" w:rsidRDefault="00B47E5D" w:rsidP="00C1634E">
      <w:pPr>
        <w:pStyle w:val="NoSpacing"/>
        <w:rPr>
          <w:rFonts w:ascii="Noto Sans" w:hAnsi="Noto Sans" w:cs="Noto Sans"/>
          <w:szCs w:val="18"/>
          <w:lang w:val="de-DE"/>
        </w:rPr>
      </w:pPr>
      <w:hyperlink r:id="rId12" w:history="1">
        <w:r w:rsidR="0074706A" w:rsidRPr="00890A73">
          <w:rPr>
            <w:rStyle w:val="Hyperlink"/>
            <w:rFonts w:ascii="Noto Sans" w:hAnsi="Noto Sans" w:cs="Noto Sans"/>
            <w:szCs w:val="18"/>
            <w:lang w:val="de-DE"/>
          </w:rPr>
          <w:t>David@neopr.co.uk</w:t>
        </w:r>
      </w:hyperlink>
      <w:r w:rsidR="0074706A" w:rsidRPr="00890A73">
        <w:rPr>
          <w:rFonts w:ascii="Noto Sans" w:hAnsi="Noto Sans" w:cs="Noto Sans"/>
          <w:szCs w:val="18"/>
          <w:lang w:val="de-DE"/>
        </w:rPr>
        <w:t xml:space="preserve"> </w:t>
      </w:r>
    </w:p>
    <w:p w14:paraId="4395B0E6" w14:textId="77777777" w:rsidR="00A738C7" w:rsidRPr="00890A73" w:rsidRDefault="00A738C7" w:rsidP="00C1634E">
      <w:pPr>
        <w:pStyle w:val="NoSpacing"/>
        <w:rPr>
          <w:rFonts w:ascii="Noto Sans" w:hAnsi="Noto Sans" w:cs="Noto Sans"/>
          <w:szCs w:val="18"/>
          <w:lang w:val="de-DE"/>
        </w:rPr>
      </w:pPr>
    </w:p>
    <w:p w14:paraId="24E33038" w14:textId="77777777" w:rsidR="00A738C7" w:rsidRPr="00890A73" w:rsidRDefault="00A738C7" w:rsidP="00A738C7">
      <w:pPr>
        <w:pStyle w:val="NoSpacing"/>
        <w:rPr>
          <w:rFonts w:ascii="Noto Sans" w:hAnsi="Noto Sans" w:cs="Noto Sans"/>
          <w:szCs w:val="18"/>
          <w:lang w:val="de-DE"/>
        </w:rPr>
      </w:pPr>
      <w:r w:rsidRPr="00890A73">
        <w:rPr>
          <w:rFonts w:ascii="Noto Sans" w:hAnsi="Noto Sans" w:cs="Noto Sans"/>
          <w:szCs w:val="18"/>
          <w:lang w:val="de-DE"/>
        </w:rPr>
        <w:t>Kathrin Farr</w:t>
      </w:r>
    </w:p>
    <w:p w14:paraId="3ABDA006" w14:textId="77777777" w:rsidR="00A738C7" w:rsidRPr="00890A73" w:rsidRDefault="00A738C7" w:rsidP="00A738C7">
      <w:pPr>
        <w:pStyle w:val="NoSpacing"/>
        <w:rPr>
          <w:rFonts w:ascii="Noto Sans" w:hAnsi="Noto Sans" w:cs="Noto Sans"/>
          <w:szCs w:val="18"/>
        </w:rPr>
      </w:pPr>
      <w:r w:rsidRPr="00890A73">
        <w:rPr>
          <w:rFonts w:ascii="Noto Sans" w:hAnsi="Noto Sans" w:cs="Noto Sans"/>
          <w:szCs w:val="18"/>
        </w:rPr>
        <w:t xml:space="preserve">Content Executive and Copywriter  </w:t>
      </w:r>
    </w:p>
    <w:p w14:paraId="17B0CB31" w14:textId="77777777" w:rsidR="00A738C7" w:rsidRPr="00890A73" w:rsidRDefault="00A738C7" w:rsidP="00A738C7">
      <w:pPr>
        <w:pStyle w:val="NoSpacing"/>
        <w:rPr>
          <w:rFonts w:ascii="Noto Sans" w:hAnsi="Noto Sans" w:cs="Noto Sans"/>
          <w:szCs w:val="18"/>
        </w:rPr>
      </w:pPr>
      <w:r w:rsidRPr="00890A73">
        <w:rPr>
          <w:rFonts w:ascii="Noto Sans" w:hAnsi="Noto Sans" w:cs="Noto Sans"/>
          <w:szCs w:val="18"/>
        </w:rPr>
        <w:t>Domino Printing Sciences</w:t>
      </w:r>
    </w:p>
    <w:p w14:paraId="746FD570" w14:textId="77777777" w:rsidR="00A738C7" w:rsidRPr="00890A73" w:rsidRDefault="00A738C7" w:rsidP="00A738C7">
      <w:pPr>
        <w:pStyle w:val="NoSpacing"/>
        <w:rPr>
          <w:rFonts w:ascii="Noto Sans" w:hAnsi="Noto Sans" w:cs="Noto Sans"/>
          <w:szCs w:val="18"/>
          <w:lang w:val="de-DE"/>
        </w:rPr>
      </w:pPr>
      <w:r w:rsidRPr="00890A73">
        <w:rPr>
          <w:rFonts w:ascii="Noto Sans" w:hAnsi="Noto Sans" w:cs="Noto Sans"/>
          <w:szCs w:val="18"/>
          <w:lang w:val="de-DE"/>
        </w:rPr>
        <w:t>Tel: +44 (0) 1954 782551</w:t>
      </w:r>
    </w:p>
    <w:p w14:paraId="24CA2C2E" w14:textId="1BC470D6" w:rsidR="00A738C7" w:rsidRPr="00890A73" w:rsidRDefault="00B47E5D" w:rsidP="00C1634E">
      <w:pPr>
        <w:pStyle w:val="NoSpacing"/>
        <w:rPr>
          <w:rFonts w:ascii="Noto Sans" w:hAnsi="Noto Sans" w:cs="Noto Sans"/>
          <w:szCs w:val="18"/>
          <w:lang w:val="de-DE"/>
        </w:rPr>
      </w:pPr>
      <w:hyperlink r:id="rId13" w:history="1">
        <w:r w:rsidR="00A738C7" w:rsidRPr="00890A73">
          <w:rPr>
            <w:rStyle w:val="Hyperlink"/>
            <w:rFonts w:ascii="Noto Sans" w:hAnsi="Noto Sans" w:cs="Noto Sans"/>
            <w:szCs w:val="18"/>
            <w:lang w:val="de-DE"/>
          </w:rPr>
          <w:t>Kathrin.Farr@domino-uk.com</w:t>
        </w:r>
      </w:hyperlink>
      <w:r w:rsidR="00A738C7" w:rsidRPr="00890A73">
        <w:rPr>
          <w:rFonts w:ascii="Noto Sans" w:hAnsi="Noto Sans" w:cs="Noto Sans"/>
          <w:szCs w:val="18"/>
          <w:lang w:val="de-DE"/>
        </w:rPr>
        <w:t xml:space="preserve"> </w:t>
      </w:r>
    </w:p>
    <w:bookmarkEnd w:id="5"/>
    <w:bookmarkEnd w:id="0"/>
    <w:p w14:paraId="4CB37688" w14:textId="77777777" w:rsidR="002F36EC" w:rsidRPr="00890A73" w:rsidRDefault="002F36EC" w:rsidP="002F36EC">
      <w:pPr>
        <w:pStyle w:val="NoSpacing"/>
        <w:rPr>
          <w:rFonts w:ascii="Noto Sans" w:hAnsi="Noto Sans" w:cs="Noto Sans"/>
          <w:szCs w:val="18"/>
          <w:lang w:val="de-DE"/>
        </w:rPr>
      </w:pPr>
    </w:p>
    <w:p w14:paraId="1BD71FC4" w14:textId="77777777" w:rsidR="002F36EC" w:rsidRPr="00890A73" w:rsidRDefault="002F36EC" w:rsidP="002F36EC">
      <w:pPr>
        <w:pStyle w:val="NoSpacing"/>
        <w:rPr>
          <w:rFonts w:ascii="Noto Sans" w:hAnsi="Noto Sans" w:cs="Noto Sans"/>
          <w:szCs w:val="18"/>
        </w:rPr>
      </w:pPr>
      <w:r w:rsidRPr="00890A73">
        <w:rPr>
          <w:rFonts w:ascii="Noto Sans" w:hAnsi="Noto Sans" w:cs="Noto Sans"/>
          <w:szCs w:val="18"/>
        </w:rPr>
        <w:t xml:space="preserve">Jade Taylor-Salazar </w:t>
      </w:r>
    </w:p>
    <w:p w14:paraId="26EA6C4F" w14:textId="77777777" w:rsidR="002F36EC" w:rsidRPr="00890A73" w:rsidRDefault="002F36EC" w:rsidP="002F36EC">
      <w:pPr>
        <w:pStyle w:val="NoSpacing"/>
        <w:rPr>
          <w:rFonts w:ascii="Noto Sans" w:hAnsi="Noto Sans" w:cs="Noto Sans"/>
          <w:szCs w:val="18"/>
        </w:rPr>
      </w:pPr>
      <w:r w:rsidRPr="00890A73">
        <w:rPr>
          <w:rFonts w:ascii="Noto Sans" w:hAnsi="Noto Sans" w:cs="Noto Sans"/>
          <w:szCs w:val="18"/>
        </w:rPr>
        <w:t xml:space="preserve">PR and Content Manager </w:t>
      </w:r>
    </w:p>
    <w:p w14:paraId="0A49DED4" w14:textId="77777777" w:rsidR="002F36EC" w:rsidRPr="00890A73" w:rsidRDefault="002F36EC" w:rsidP="002F36EC">
      <w:pPr>
        <w:pStyle w:val="NoSpacing"/>
        <w:rPr>
          <w:rFonts w:ascii="Noto Sans" w:hAnsi="Noto Sans" w:cs="Noto Sans"/>
          <w:szCs w:val="18"/>
        </w:rPr>
      </w:pPr>
      <w:r w:rsidRPr="00890A73">
        <w:rPr>
          <w:rFonts w:ascii="Noto Sans" w:hAnsi="Noto Sans" w:cs="Noto Sans"/>
          <w:szCs w:val="18"/>
        </w:rPr>
        <w:t xml:space="preserve">Domino Printing Sciences </w:t>
      </w:r>
    </w:p>
    <w:p w14:paraId="4EF63378" w14:textId="77777777" w:rsidR="002F36EC" w:rsidRPr="00890A73" w:rsidRDefault="002F36EC" w:rsidP="002F36EC">
      <w:pPr>
        <w:pStyle w:val="NoSpacing"/>
        <w:rPr>
          <w:rFonts w:ascii="Noto Sans" w:hAnsi="Noto Sans" w:cs="Noto Sans"/>
          <w:szCs w:val="18"/>
          <w:lang w:val="es-ES"/>
        </w:rPr>
      </w:pPr>
      <w:r w:rsidRPr="00890A73">
        <w:rPr>
          <w:rFonts w:ascii="Noto Sans" w:hAnsi="Noto Sans" w:cs="Noto Sans"/>
          <w:szCs w:val="18"/>
          <w:lang w:val="es-ES"/>
        </w:rPr>
        <w:t>Tel: +44 (0) 1954 778780</w:t>
      </w:r>
    </w:p>
    <w:p w14:paraId="5C759F01" w14:textId="1E410690" w:rsidR="005524DB" w:rsidRPr="00890A73" w:rsidRDefault="00B47E5D" w:rsidP="00890A73">
      <w:pPr>
        <w:pStyle w:val="NoSpacing"/>
        <w:rPr>
          <w:rFonts w:ascii="Noto Sans" w:hAnsi="Noto Sans" w:cs="Noto Sans"/>
          <w:szCs w:val="18"/>
        </w:rPr>
      </w:pPr>
      <w:hyperlink r:id="rId14" w:history="1">
        <w:r w:rsidR="002F36EC" w:rsidRPr="00890A73">
          <w:rPr>
            <w:rStyle w:val="Hyperlink"/>
            <w:rFonts w:ascii="Noto Sans" w:hAnsi="Noto Sans" w:cs="Noto Sans"/>
            <w:szCs w:val="18"/>
            <w:lang w:val="es-ES"/>
          </w:rPr>
          <w:t>Jade.Taylor-Salazar@domino-uk.com</w:t>
        </w:r>
      </w:hyperlink>
    </w:p>
    <w:sectPr w:rsidR="005524DB" w:rsidRPr="00890A73" w:rsidSect="000F6D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Gill Sans">
    <w:altName w:val="Calibri"/>
    <w:panose1 w:val="020B0502020104020203"/>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B5BA2" w14:textId="77777777" w:rsidR="000B38E6" w:rsidRDefault="000B3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4A41" w14:textId="77777777" w:rsidR="000B38E6" w:rsidRDefault="000B3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A47E0" w14:textId="77777777" w:rsidR="000B38E6" w:rsidRDefault="000B3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20707402">
          <wp:simplePos x="0" y="0"/>
          <wp:positionH relativeFrom="page">
            <wp:posOffset>228600</wp:posOffset>
          </wp:positionH>
          <wp:positionV relativeFrom="paragraph">
            <wp:posOffset>-972185</wp:posOffset>
          </wp:positionV>
          <wp:extent cx="2849245" cy="112395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849245"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924B2" w14:textId="77777777" w:rsidR="000B38E6" w:rsidRDefault="000B38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B38E6"/>
    <w:rsid w:val="000F6D00"/>
    <w:rsid w:val="001B2229"/>
    <w:rsid w:val="001D4332"/>
    <w:rsid w:val="001E20B4"/>
    <w:rsid w:val="002766D9"/>
    <w:rsid w:val="002F36EC"/>
    <w:rsid w:val="0036583E"/>
    <w:rsid w:val="00372E92"/>
    <w:rsid w:val="004748E9"/>
    <w:rsid w:val="00531903"/>
    <w:rsid w:val="005524DB"/>
    <w:rsid w:val="005741C7"/>
    <w:rsid w:val="005F08EB"/>
    <w:rsid w:val="006002A2"/>
    <w:rsid w:val="006529CE"/>
    <w:rsid w:val="00660F46"/>
    <w:rsid w:val="0074706A"/>
    <w:rsid w:val="00755683"/>
    <w:rsid w:val="00785717"/>
    <w:rsid w:val="00823B77"/>
    <w:rsid w:val="00890A73"/>
    <w:rsid w:val="008F53DF"/>
    <w:rsid w:val="00A738C7"/>
    <w:rsid w:val="00AA272B"/>
    <w:rsid w:val="00AB11DA"/>
    <w:rsid w:val="00B47E5D"/>
    <w:rsid w:val="00B5037E"/>
    <w:rsid w:val="00B71FEF"/>
    <w:rsid w:val="00BC7C15"/>
    <w:rsid w:val="00C1634E"/>
    <w:rsid w:val="00CB2F2C"/>
    <w:rsid w:val="00D1453C"/>
    <w:rsid w:val="00DA16C4"/>
    <w:rsid w:val="00EA07BD"/>
    <w:rsid w:val="00F119F6"/>
    <w:rsid w:val="00F21E8D"/>
    <w:rsid w:val="00F80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4E"/>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C1634E"/>
    <w:rPr>
      <w:color w:val="0000FF"/>
      <w:u w:val="single"/>
    </w:rPr>
  </w:style>
  <w:style w:type="paragraph" w:styleId="NoSpacing">
    <w:name w:val="No Spacing"/>
    <w:uiPriority w:val="1"/>
    <w:qFormat/>
    <w:rsid w:val="00C1634E"/>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B71FEF"/>
    <w:rPr>
      <w:color w:val="605E5C"/>
      <w:shd w:val="clear" w:color="auto" w:fill="E1DFDD"/>
    </w:rPr>
  </w:style>
  <w:style w:type="character" w:customStyle="1" w:styleId="ui-provider">
    <w:name w:val="ui-provider"/>
    <w:basedOn w:val="DefaultParagraphFont"/>
    <w:rsid w:val="008F53DF"/>
  </w:style>
  <w:style w:type="paragraph" w:customStyle="1" w:styleId="Default">
    <w:name w:val="Default"/>
    <w:rsid w:val="00F21E8D"/>
    <w:pPr>
      <w:autoSpaceDE w:val="0"/>
      <w:autoSpaceDN w:val="0"/>
      <w:adjustRightInd w:val="0"/>
      <w:spacing w:after="0" w:line="240" w:lineRule="auto"/>
    </w:pPr>
    <w:rPr>
      <w:rFonts w:ascii="Calibri" w:eastAsia="Calibri" w:hAnsi="Calibri" w:cs="Calibri"/>
      <w:color w:val="000000"/>
      <w:sz w:val="24"/>
      <w:szCs w:val="24"/>
      <w:lang w:val="fr-FR"/>
    </w:rPr>
  </w:style>
  <w:style w:type="character" w:styleId="CommentReference">
    <w:name w:val="annotation reference"/>
    <w:basedOn w:val="DefaultParagraphFont"/>
    <w:uiPriority w:val="99"/>
    <w:semiHidden/>
    <w:unhideWhenUsed/>
    <w:rsid w:val="00F21E8D"/>
    <w:rPr>
      <w:sz w:val="16"/>
      <w:szCs w:val="16"/>
    </w:rPr>
  </w:style>
  <w:style w:type="paragraph" w:styleId="CommentText">
    <w:name w:val="annotation text"/>
    <w:basedOn w:val="Normal"/>
    <w:link w:val="CommentTextChar"/>
    <w:uiPriority w:val="99"/>
    <w:unhideWhenUsed/>
    <w:rsid w:val="00F21E8D"/>
    <w:pPr>
      <w:spacing w:line="240" w:lineRule="auto"/>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F21E8D"/>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62310">
      <w:bodyDiv w:val="1"/>
      <w:marLeft w:val="0"/>
      <w:marRight w:val="0"/>
      <w:marTop w:val="0"/>
      <w:marBottom w:val="0"/>
      <w:divBdr>
        <w:top w:val="none" w:sz="0" w:space="0" w:color="auto"/>
        <w:left w:val="none" w:sz="0" w:space="0" w:color="auto"/>
        <w:bottom w:val="none" w:sz="0" w:space="0" w:color="auto"/>
        <w:right w:val="none" w:sz="0" w:space="0" w:color="auto"/>
      </w:divBdr>
    </w:div>
    <w:div w:id="181305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k-series/k600i?utm_medium=non-paid&amp;utm_source=onlinepublication&amp;utm_content=mark%20andy&amp;utm_campaign=2024-int-en-mark%20andy%20pr" TargetMode="External"/><Relationship Id="rId13" Type="http://schemas.openxmlformats.org/officeDocument/2006/relationships/hyperlink" Target="mailto:Kathrin.Farr@domino-uk.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labelexpo-americas.com/" TargetMode="External"/><Relationship Id="rId12" Type="http://schemas.openxmlformats.org/officeDocument/2006/relationships/hyperlink" Target="mailto:David@neopr.co.uk"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markandy.com/equipment/digital-presses/digital-series-iq-r/" TargetMode="External"/><Relationship Id="rId11" Type="http://schemas.openxmlformats.org/officeDocument/2006/relationships/hyperlink" Target="https://go.markandy.com/e/990852/K88P7gNYhl4to6Fv56NyO16Wm678-S/pcjvk/518565580/h/KLZg8VPkuHCOt17xpZPGkObNUAm969958xao833s6y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domino-printing.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domino-printing.com/en/products/k-series/k300?utm_medium=non-paid&amp;utm_source=onlinepublication&amp;utm_content=mark%20andy&amp;utm_campaign=2024-int-en-mark%20andy%20pr" TargetMode="External"/><Relationship Id="rId14" Type="http://schemas.openxmlformats.org/officeDocument/2006/relationships/hyperlink" Target="mailto:Jade.Taylor-Salazar@domino-uk.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Kathrin Farr</cp:lastModifiedBy>
  <cp:revision>3</cp:revision>
  <dcterms:created xsi:type="dcterms:W3CDTF">2024-08-28T11:42:00Z</dcterms:created>
  <dcterms:modified xsi:type="dcterms:W3CDTF">2024-08-29T13:56:00Z</dcterms:modified>
</cp:coreProperties>
</file>