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70837" w14:textId="77777777" w:rsidR="001D743C" w:rsidRPr="009E125E" w:rsidRDefault="001D743C" w:rsidP="001D743C">
      <w:pPr>
        <w:rPr>
          <w:rFonts w:ascii="Gill Sans MT" w:hAnsi="Gill Sans MT"/>
          <w:b/>
          <w:bCs/>
          <w:sz w:val="22"/>
          <w:lang w:val="es-ES"/>
        </w:rPr>
      </w:pPr>
      <w:r>
        <w:rPr>
          <w:rFonts w:ascii="Gill Sans MT" w:hAnsi="Gill Sans MT"/>
          <w:b/>
          <w:bCs/>
          <w:sz w:val="22"/>
          <w:lang w:val="fr"/>
        </w:rPr>
        <w:t>COMMUNIQUÉ DE PRESSE</w:t>
      </w:r>
    </w:p>
    <w:p w14:paraId="26DE0AB1" w14:textId="77777777" w:rsidR="001C5B59" w:rsidRPr="009E125E" w:rsidRDefault="001C5B59" w:rsidP="0015562D">
      <w:pPr>
        <w:spacing w:before="120" w:after="120" w:line="276" w:lineRule="auto"/>
        <w:rPr>
          <w:rFonts w:ascii="Gill Sans MT" w:hAnsi="Gill Sans MT"/>
          <w:b/>
          <w:bCs/>
          <w:sz w:val="24"/>
          <w:szCs w:val="24"/>
          <w:lang w:val="es-ES"/>
        </w:rPr>
      </w:pPr>
      <w:r>
        <w:rPr>
          <w:rFonts w:ascii="Gill Sans MT" w:hAnsi="Gill Sans MT"/>
          <w:b/>
          <w:bCs/>
          <w:sz w:val="24"/>
          <w:szCs w:val="24"/>
          <w:lang w:val="fr"/>
        </w:rPr>
        <w:t xml:space="preserve">Une fiabilité inégalée au service de la traçabilité dans le secteur de la logistique et de la distribution avec le lancement des nouvelles étiqueteuses Série Mx Domino </w:t>
      </w:r>
    </w:p>
    <w:p w14:paraId="2F4CFFD2" w14:textId="77777777" w:rsidR="001C5B59" w:rsidRPr="009E125E" w:rsidRDefault="001C5B59" w:rsidP="0015562D">
      <w:pPr>
        <w:spacing w:before="120" w:after="120" w:line="276" w:lineRule="auto"/>
        <w:rPr>
          <w:rFonts w:ascii="Gill Sans MT" w:hAnsi="Gill Sans MT"/>
          <w:b/>
          <w:bCs/>
          <w:sz w:val="22"/>
          <w:lang w:val="es-ES"/>
        </w:rPr>
      </w:pPr>
      <w:r>
        <w:rPr>
          <w:rFonts w:ascii="Gill Sans MT" w:hAnsi="Gill Sans MT"/>
          <w:b/>
          <w:bCs/>
          <w:sz w:val="22"/>
          <w:lang w:val="fr"/>
        </w:rPr>
        <w:t xml:space="preserve">Les nouveaux systèmes d'impression-pose d'étiquettes Domino automatisent le codage à des fins de traçabilité pour offrir une meilleure visibilité de la chaîne logistique  </w:t>
      </w:r>
    </w:p>
    <w:p w14:paraId="37FED4C3" w14:textId="6C4B02F0" w:rsidR="001C5B59" w:rsidRPr="009E125E" w:rsidRDefault="001C5B59" w:rsidP="0015562D">
      <w:pPr>
        <w:spacing w:before="120" w:after="120" w:line="276" w:lineRule="auto"/>
        <w:rPr>
          <w:rFonts w:ascii="Gill Sans MT" w:hAnsi="Gill Sans MT"/>
          <w:sz w:val="22"/>
          <w:lang w:val="es-ES"/>
        </w:rPr>
      </w:pPr>
      <w:r>
        <w:rPr>
          <w:rFonts w:ascii="Gill Sans MT" w:hAnsi="Gill Sans MT"/>
          <w:sz w:val="22"/>
          <w:lang w:val="fr"/>
        </w:rPr>
        <w:t xml:space="preserve">Alors que le marché mondial des étiquettes logistiques est promis à une croissance significative dans les années à venir, </w:t>
      </w:r>
      <w:hyperlink r:id="rId6" w:history="1">
        <w:r w:rsidR="009E125E" w:rsidRPr="009E125E">
          <w:rPr>
            <w:rStyle w:val="Hyperlink"/>
            <w:rFonts w:ascii="Gill Sans MT" w:hAnsi="Gill Sans MT"/>
            <w:sz w:val="22"/>
            <w:lang w:val="fr"/>
          </w:rPr>
          <w:t>Domino Printing Sciences</w:t>
        </w:r>
      </w:hyperlink>
      <w:r w:rsidR="009E125E">
        <w:rPr>
          <w:rFonts w:ascii="Gill Sans MT" w:hAnsi="Gill Sans MT"/>
          <w:sz w:val="22"/>
          <w:lang w:val="fr"/>
        </w:rPr>
        <w:t xml:space="preserve"> </w:t>
      </w:r>
      <w:r>
        <w:rPr>
          <w:rFonts w:ascii="Gill Sans MT" w:hAnsi="Gill Sans MT"/>
          <w:sz w:val="22"/>
          <w:lang w:val="fr"/>
        </w:rPr>
        <w:t xml:space="preserve">(Domino) a le plaisir d'annoncer le lancement de ses nouvelles machines d'impression-pose d'étiquettes </w:t>
      </w:r>
      <w:r w:rsidRPr="0097186E">
        <w:rPr>
          <w:rFonts w:ascii="Gill Sans MT" w:hAnsi="Gill Sans MT"/>
          <w:b/>
          <w:bCs/>
          <w:sz w:val="22"/>
          <w:lang w:val="fr"/>
        </w:rPr>
        <w:t>Série Mx</w:t>
      </w:r>
      <w:r>
        <w:rPr>
          <w:rFonts w:ascii="Gill Sans MT" w:hAnsi="Gill Sans MT"/>
          <w:sz w:val="22"/>
          <w:lang w:val="fr"/>
        </w:rPr>
        <w:t xml:space="preserve">. Le besoin croissant de traçabilité au sein des chaînes logistiques mondiales alimente la demande de solutions d'étiquetage de produits fiables favorisant un partage rapide et précis des données. Conscient de ce besoin, Domino a développé la </w:t>
      </w:r>
      <w:r w:rsidRPr="0097186E">
        <w:rPr>
          <w:rFonts w:ascii="Gill Sans MT" w:hAnsi="Gill Sans MT"/>
          <w:b/>
          <w:bCs/>
          <w:sz w:val="22"/>
          <w:lang w:val="fr"/>
        </w:rPr>
        <w:t>Série Mx</w:t>
      </w:r>
      <w:r>
        <w:rPr>
          <w:rFonts w:ascii="Gill Sans MT" w:hAnsi="Gill Sans MT"/>
          <w:sz w:val="22"/>
          <w:lang w:val="fr"/>
        </w:rPr>
        <w:t xml:space="preserve"> pour fournir un codage entièrement intégré, automatisé et conforme à la norme GS1 des produits et des palettes.</w:t>
      </w:r>
    </w:p>
    <w:p w14:paraId="4634FC87" w14:textId="77777777" w:rsidR="001C5B59" w:rsidRPr="009E125E" w:rsidRDefault="001C5B59" w:rsidP="0015562D">
      <w:pPr>
        <w:spacing w:line="276" w:lineRule="auto"/>
        <w:rPr>
          <w:rFonts w:ascii="Gill Sans MT" w:eastAsiaTheme="minorHAnsi" w:hAnsi="Gill Sans MT"/>
          <w:sz w:val="22"/>
          <w:lang w:val="es-ES"/>
        </w:rPr>
      </w:pPr>
      <w:r>
        <w:rPr>
          <w:rFonts w:ascii="Gill Sans MT" w:hAnsi="Gill Sans MT"/>
          <w:sz w:val="22"/>
          <w:lang w:val="fr"/>
        </w:rPr>
        <w:t>Le retour d'expérience de tests approfondis effectués en Suède, en Allemagne et aux Pays-Bas,</w:t>
      </w:r>
      <w:r>
        <w:rPr>
          <w:rFonts w:ascii="Gill Sans MT" w:hAnsi="Gill Sans MT"/>
          <w:color w:val="FF0000"/>
          <w:sz w:val="22"/>
          <w:lang w:val="fr"/>
        </w:rPr>
        <w:t xml:space="preserve"> </w:t>
      </w:r>
      <w:r>
        <w:rPr>
          <w:rFonts w:ascii="Gill Sans MT" w:hAnsi="Gill Sans MT"/>
          <w:sz w:val="22"/>
          <w:lang w:val="fr"/>
        </w:rPr>
        <w:t xml:space="preserve">a mis en évidence deux avantages clés qui ont spécifiquement trouvé un écho auprès des clients testeurs de Domino : les capacités d'impression de données variables à grande vitesse de l'imprimante, jusqu'à dix fois plus rapides que les systèmes d'impression-pose d'étiquettes de la génération précédente, et les options de connectivité améliorées pour faciliter le partage des données. </w:t>
      </w:r>
    </w:p>
    <w:p w14:paraId="79C8B004" w14:textId="77777777" w:rsidR="001C5B59" w:rsidRPr="009E125E" w:rsidRDefault="001C5B59" w:rsidP="0015562D">
      <w:pPr>
        <w:spacing w:before="120" w:after="120" w:line="276" w:lineRule="auto"/>
        <w:rPr>
          <w:rFonts w:ascii="Gill Sans MT" w:hAnsi="Gill Sans MT"/>
          <w:sz w:val="22"/>
          <w:lang w:val="fr"/>
        </w:rPr>
      </w:pPr>
      <w:r>
        <w:rPr>
          <w:rFonts w:ascii="Gill Sans MT" w:hAnsi="Gill Sans MT"/>
          <w:sz w:val="22"/>
          <w:lang w:val="fr"/>
        </w:rPr>
        <w:t xml:space="preserve">Conçues et fabriquées conformément aux normes européennes, les imprimantes </w:t>
      </w:r>
      <w:r w:rsidRPr="0097186E">
        <w:rPr>
          <w:rFonts w:ascii="Gill Sans MT" w:hAnsi="Gill Sans MT"/>
          <w:b/>
          <w:bCs/>
          <w:sz w:val="22"/>
          <w:lang w:val="fr"/>
        </w:rPr>
        <w:t>Série Mx</w:t>
      </w:r>
      <w:r>
        <w:rPr>
          <w:rFonts w:ascii="Gill Sans MT" w:hAnsi="Gill Sans MT"/>
          <w:sz w:val="22"/>
          <w:lang w:val="fr"/>
        </w:rPr>
        <w:t xml:space="preserve"> de Domino offrent une qualité de fabrication et une fiabilité inégalées sur le marché, ainsi que des capacités de données variables et une connectivité compatible avec l'Industrie 4.0 pour collecter et partager les données dans l'ensemble des chaînes logistiques. Les options de connectivité et de configuration avancées comprennent la vision industrielle pour l'inspection et la validation automatisées des codes, ainsi que l'automatisation du codage pour un meilleur partage des données, y compris l'intégration aux systèmes MES et ERP des usines. </w:t>
      </w:r>
    </w:p>
    <w:p w14:paraId="231575A7" w14:textId="77777777" w:rsidR="001C5B59" w:rsidRPr="009E125E" w:rsidRDefault="001C5B59" w:rsidP="0015562D">
      <w:pPr>
        <w:spacing w:before="120" w:after="120" w:line="276" w:lineRule="auto"/>
        <w:rPr>
          <w:rFonts w:ascii="Gill Sans MT" w:hAnsi="Gill Sans MT"/>
          <w:sz w:val="22"/>
          <w:lang w:val="fr"/>
        </w:rPr>
      </w:pPr>
      <w:r>
        <w:rPr>
          <w:rFonts w:ascii="Gill Sans MT" w:hAnsi="Gill Sans MT"/>
          <w:sz w:val="22"/>
          <w:lang w:val="fr"/>
        </w:rPr>
        <w:t xml:space="preserve">« Un étiquetage fiable, cohérent et précis des produits est essentiel pour la logistique », affirme Jan Lindgren, Customer Operations &amp; Site Director chez Domino. « Nos systèmes d'impression-pose d'étiquettes </w:t>
      </w:r>
      <w:r w:rsidRPr="0097186E">
        <w:rPr>
          <w:rFonts w:ascii="Gill Sans MT" w:hAnsi="Gill Sans MT"/>
          <w:b/>
          <w:bCs/>
          <w:color w:val="000000"/>
          <w:sz w:val="22"/>
          <w:lang w:val="fr"/>
          <w14:ligatures w14:val="standardContextual"/>
        </w:rPr>
        <w:t>Série Mx</w:t>
      </w:r>
      <w:r>
        <w:rPr>
          <w:rFonts w:ascii="Gill Sans MT" w:hAnsi="Gill Sans MT"/>
          <w:sz w:val="22"/>
          <w:lang w:val="fr"/>
        </w:rPr>
        <w:t xml:space="preserve"> compatibles avec l'Industrie 4.0 ont été créés pour répondre à ce besoin. Ils permettent de coder des données variables, avec des étiquettes imprimées selon les spécifications exactes du client, et offrent des options de connectivité permettant un partage transparent avec les partenaires de la chaîne logistique. »</w:t>
      </w:r>
    </w:p>
    <w:p w14:paraId="094F463D" w14:textId="77777777" w:rsidR="001C5B59" w:rsidRPr="009B3FCA" w:rsidRDefault="001C5B59" w:rsidP="0015562D">
      <w:pPr>
        <w:spacing w:before="120" w:after="120" w:line="276" w:lineRule="auto"/>
        <w:rPr>
          <w:rFonts w:ascii="Gill Sans MT" w:hAnsi="Gill Sans MT"/>
          <w:sz w:val="22"/>
        </w:rPr>
      </w:pPr>
      <w:r>
        <w:rPr>
          <w:rFonts w:ascii="Gill Sans MT" w:hAnsi="Gill Sans MT"/>
          <w:sz w:val="22"/>
          <w:lang w:val="fr"/>
        </w:rPr>
        <w:t xml:space="preserve">Puisque toutes les lignes de production sont uniques, les imprimantes de la gamme </w:t>
      </w:r>
      <w:r w:rsidRPr="0097186E">
        <w:rPr>
          <w:rFonts w:ascii="Gill Sans MT" w:hAnsi="Gill Sans MT"/>
          <w:b/>
          <w:bCs/>
          <w:sz w:val="22"/>
          <w:lang w:val="fr"/>
        </w:rPr>
        <w:t>Série Mx</w:t>
      </w:r>
      <w:r>
        <w:rPr>
          <w:rFonts w:ascii="Gill Sans MT" w:hAnsi="Gill Sans MT"/>
          <w:sz w:val="22"/>
          <w:lang w:val="fr"/>
        </w:rPr>
        <w:t xml:space="preserve"> ont été conçues pour s'adapter à différents environnements de production, avec un encombrement réduit par rapport aux précédents systèmes d'impression-pose d'étiquettes, pour une intégration aisée. Les imprimantes sont disponibles en version gauche ou droite, avec des options de têtes d'impression de 4 et 6 pouces, et des applicateurs par tamponnage et par oscillation, avec des variantes offrant différents modes de fonctionnement pour répondre à différentes applications de production</w:t>
      </w:r>
      <w:r>
        <w:rPr>
          <w:lang w:val="fr"/>
        </w:rPr>
        <w:t xml:space="preserve">. </w:t>
      </w:r>
      <w:r>
        <w:rPr>
          <w:rFonts w:ascii="Gill Sans MT" w:hAnsi="Gill Sans MT"/>
          <w:sz w:val="22"/>
          <w:lang w:val="fr"/>
        </w:rPr>
        <w:t xml:space="preserve">Dans les mois qui viennent, l'entreprise devrait annoncer le lancement d'autres fonctionnalités personnalisables, notamment des types d'applicateurs supplémentaires et d'autres options de connectivité. </w:t>
      </w:r>
    </w:p>
    <w:p w14:paraId="414638F9" w14:textId="77777777" w:rsidR="001C5B59" w:rsidRDefault="001C5B59" w:rsidP="0015562D">
      <w:pPr>
        <w:spacing w:before="120" w:after="120" w:line="276" w:lineRule="auto"/>
        <w:rPr>
          <w:rFonts w:ascii="Gill Sans MT" w:hAnsi="Gill Sans MT"/>
          <w:sz w:val="22"/>
          <w:lang w:val="fr"/>
        </w:rPr>
      </w:pPr>
      <w:r>
        <w:rPr>
          <w:rFonts w:ascii="Gill Sans MT" w:hAnsi="Gill Sans MT"/>
          <w:sz w:val="22"/>
          <w:lang w:val="fr"/>
        </w:rPr>
        <w:t xml:space="preserve">« La plateforme </w:t>
      </w:r>
      <w:r w:rsidRPr="0097186E">
        <w:rPr>
          <w:rFonts w:ascii="Gill Sans MT" w:hAnsi="Gill Sans MT"/>
          <w:b/>
          <w:bCs/>
          <w:sz w:val="22"/>
          <w:lang w:val="fr"/>
        </w:rPr>
        <w:t>Série Mx</w:t>
      </w:r>
      <w:r>
        <w:rPr>
          <w:rFonts w:ascii="Gill Sans MT" w:hAnsi="Gill Sans MT"/>
          <w:sz w:val="22"/>
          <w:lang w:val="fr"/>
        </w:rPr>
        <w:t xml:space="preserve"> s'appuie sur notre réputation mondiale d'excellence - avec les normes de qualité que nos clients attendent de Domino - tout en offrant une toute nouvelle gamme de capacités pour répondre aux nouvelles demandes du marché », explique Sharmil Ghouse, Global Head of TTO &amp; P&amp;A chez Domino. « Nous sommes très heureux de pouvoir proposer cette solution de pointe à nos clients existants et à toute entreprise souhaitant adopter l'automatisation, l'intégration et profiter d'une meilleure traçabilité. » </w:t>
      </w:r>
    </w:p>
    <w:p w14:paraId="21C02445" w14:textId="77777777" w:rsidR="001A2253" w:rsidRPr="009E125E" w:rsidRDefault="001A2253" w:rsidP="001A2253">
      <w:pPr>
        <w:spacing w:before="120" w:after="120" w:line="276" w:lineRule="auto"/>
        <w:rPr>
          <w:rFonts w:ascii="Gill Sans MT" w:hAnsi="Gill Sans MT"/>
          <w:sz w:val="22"/>
          <w:lang w:val="es-ES"/>
        </w:rPr>
      </w:pPr>
      <w:r>
        <w:rPr>
          <w:rFonts w:ascii="Gill Sans MT" w:hAnsi="Gill Sans MT"/>
          <w:sz w:val="22"/>
          <w:lang w:val="fr"/>
        </w:rPr>
        <w:t xml:space="preserve">Pour en savoir plus sur la Série Mx, veuillez </w:t>
      </w:r>
      <w:r>
        <w:rPr>
          <w:rFonts w:ascii="Gill Sans MT" w:hAnsi="Gill Sans MT"/>
          <w:sz w:val="22"/>
          <w:lang w:val="fr"/>
        </w:rPr>
        <w:fldChar w:fldCharType="begin"/>
      </w:r>
      <w:r>
        <w:rPr>
          <w:rFonts w:ascii="Gill Sans MT" w:hAnsi="Gill Sans MT"/>
          <w:sz w:val="22"/>
          <w:lang w:val="fr"/>
        </w:rPr>
        <w:instrText>HYPERLINK "https://www.domino-printing.com/fr-fr/products/etiquetage?utm_medium=non-paid&amp;utm_source=onlinepublication&amp;utm_content=mx-series-pr&amp;utm_campaign=2024-int-fr-customers,prospects-a-a-a-a-"</w:instrText>
      </w:r>
      <w:r>
        <w:rPr>
          <w:rFonts w:ascii="Gill Sans MT" w:hAnsi="Gill Sans MT"/>
          <w:sz w:val="22"/>
          <w:lang w:val="fr"/>
        </w:rPr>
      </w:r>
      <w:r>
        <w:rPr>
          <w:rFonts w:ascii="Gill Sans MT" w:hAnsi="Gill Sans MT"/>
          <w:sz w:val="22"/>
          <w:lang w:val="fr"/>
        </w:rPr>
        <w:fldChar w:fldCharType="separate"/>
      </w:r>
      <w:r w:rsidRPr="00AF5F0B">
        <w:rPr>
          <w:rStyle w:val="Hyperlink"/>
          <w:rFonts w:ascii="Gill Sans MT" w:hAnsi="Gill Sans MT"/>
          <w:sz w:val="22"/>
          <w:lang w:val="fr"/>
        </w:rPr>
        <w:t>consulter le site Web</w:t>
      </w:r>
      <w:r>
        <w:rPr>
          <w:rFonts w:ascii="Gill Sans MT" w:hAnsi="Gill Sans MT"/>
          <w:sz w:val="22"/>
          <w:lang w:val="fr"/>
        </w:rPr>
        <w:fldChar w:fldCharType="end"/>
      </w:r>
      <w:r>
        <w:rPr>
          <w:rFonts w:ascii="Gill Sans MT" w:hAnsi="Gill Sans MT"/>
          <w:sz w:val="22"/>
          <w:lang w:val="fr"/>
        </w:rPr>
        <w:t xml:space="preserve">. </w:t>
      </w:r>
    </w:p>
    <w:p w14:paraId="7B127332" w14:textId="77777777" w:rsidR="001A2253" w:rsidRPr="001A2253" w:rsidRDefault="001A2253" w:rsidP="0015562D">
      <w:pPr>
        <w:spacing w:before="120" w:after="120" w:line="276" w:lineRule="auto"/>
        <w:rPr>
          <w:rFonts w:ascii="Gill Sans MT" w:hAnsi="Gill Sans MT"/>
          <w:sz w:val="22"/>
          <w:lang w:val="es-ES"/>
        </w:rPr>
      </w:pPr>
    </w:p>
    <w:p w14:paraId="0A1CB378" w14:textId="77777777" w:rsidR="001A2253" w:rsidRPr="001A2253" w:rsidRDefault="001A2253" w:rsidP="0015562D">
      <w:pPr>
        <w:spacing w:before="120" w:after="120" w:line="276" w:lineRule="auto"/>
        <w:rPr>
          <w:rFonts w:ascii="Gill Sans MT" w:hAnsi="Gill Sans MT"/>
          <w:sz w:val="22"/>
          <w:lang w:val="es-ES"/>
        </w:rPr>
      </w:pPr>
    </w:p>
    <w:p w14:paraId="6C579B61" w14:textId="030854DF" w:rsidR="001D743C" w:rsidRPr="001A2253" w:rsidRDefault="0097186E" w:rsidP="0015562D">
      <w:pPr>
        <w:spacing w:line="276" w:lineRule="auto"/>
        <w:rPr>
          <w:rFonts w:ascii="Gill Sans MT" w:hAnsi="Gill Sans MT"/>
          <w:sz w:val="24"/>
          <w:szCs w:val="24"/>
          <w:lang w:val="es-ES"/>
        </w:rPr>
      </w:pPr>
      <w:r w:rsidRPr="001A2253">
        <w:rPr>
          <w:rFonts w:ascii="Gill Sans MT" w:hAnsi="Gill Sans MT"/>
          <w:sz w:val="24"/>
          <w:szCs w:val="24"/>
          <w:lang w:val="es-ES"/>
        </w:rPr>
        <w:t>FIN</w:t>
      </w:r>
    </w:p>
    <w:p w14:paraId="03CECA86" w14:textId="77777777" w:rsidR="0097186E" w:rsidRPr="001A2253" w:rsidRDefault="0097186E" w:rsidP="0015562D">
      <w:pPr>
        <w:spacing w:line="276" w:lineRule="auto"/>
        <w:rPr>
          <w:rFonts w:ascii="Gill Sans MT" w:hAnsi="Gill Sans MT"/>
          <w:sz w:val="20"/>
          <w:szCs w:val="20"/>
          <w:lang w:val="es-ES"/>
        </w:rPr>
      </w:pPr>
    </w:p>
    <w:p w14:paraId="46D668C6" w14:textId="77777777" w:rsidR="0097186E" w:rsidRPr="0097186E" w:rsidRDefault="0097186E" w:rsidP="0097186E">
      <w:pPr>
        <w:spacing w:line="276" w:lineRule="auto"/>
        <w:rPr>
          <w:rFonts w:ascii="Gill Sans MT" w:hAnsi="Gill Sans MT"/>
          <w:sz w:val="20"/>
          <w:szCs w:val="20"/>
          <w:lang w:val="es-ES"/>
        </w:rPr>
      </w:pPr>
      <w:r w:rsidRPr="0097186E">
        <w:rPr>
          <w:rFonts w:ascii="Gill Sans MT" w:hAnsi="Gill Sans MT"/>
          <w:sz w:val="20"/>
          <w:szCs w:val="20"/>
          <w:lang w:val="es-ES"/>
        </w:rPr>
        <w:t>Avis de non-responsabilité</w:t>
      </w:r>
    </w:p>
    <w:p w14:paraId="2A7E4A66" w14:textId="77777777" w:rsidR="0097186E" w:rsidRPr="0097186E" w:rsidRDefault="0097186E" w:rsidP="0097186E">
      <w:pPr>
        <w:spacing w:line="276" w:lineRule="auto"/>
        <w:rPr>
          <w:rFonts w:ascii="Gill Sans MT" w:hAnsi="Gill Sans MT"/>
          <w:sz w:val="20"/>
          <w:szCs w:val="20"/>
          <w:lang w:val="es-ES"/>
        </w:rPr>
      </w:pPr>
    </w:p>
    <w:p w14:paraId="49F8F60F" w14:textId="77777777" w:rsidR="0097186E" w:rsidRPr="0097186E" w:rsidRDefault="0097186E" w:rsidP="0097186E">
      <w:pPr>
        <w:spacing w:line="276" w:lineRule="auto"/>
        <w:rPr>
          <w:rFonts w:ascii="Gill Sans MT" w:hAnsi="Gill Sans MT"/>
          <w:sz w:val="20"/>
          <w:szCs w:val="20"/>
          <w:lang w:val="es-ES"/>
        </w:rPr>
      </w:pPr>
      <w:r w:rsidRPr="0097186E">
        <w:rPr>
          <w:rFonts w:ascii="Gill Sans MT" w:hAnsi="Gill Sans MT"/>
          <w:sz w:val="20"/>
          <w:szCs w:val="20"/>
          <w:lang w:val="es-ES"/>
        </w:rPr>
        <w:t>Encres</w:t>
      </w:r>
    </w:p>
    <w:p w14:paraId="6F047078" w14:textId="77777777" w:rsidR="0097186E" w:rsidRPr="0097186E" w:rsidRDefault="0097186E" w:rsidP="0097186E">
      <w:pPr>
        <w:spacing w:line="276" w:lineRule="auto"/>
        <w:rPr>
          <w:rFonts w:ascii="Gill Sans MT" w:hAnsi="Gill Sans MT"/>
          <w:sz w:val="20"/>
          <w:szCs w:val="20"/>
          <w:lang w:val="es-ES"/>
        </w:rPr>
      </w:pPr>
      <w:r w:rsidRPr="0097186E">
        <w:rPr>
          <w:rFonts w:ascii="Gill Sans MT" w:hAnsi="Gill Sans MT"/>
          <w:sz w:val="20"/>
          <w:szCs w:val="20"/>
          <w:lang w:val="es-ES"/>
        </w:rP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p>
    <w:p w14:paraId="185B8F53" w14:textId="77777777" w:rsidR="0097186E" w:rsidRPr="0097186E" w:rsidRDefault="0097186E" w:rsidP="0097186E">
      <w:pPr>
        <w:spacing w:line="276" w:lineRule="auto"/>
        <w:rPr>
          <w:rFonts w:ascii="Gill Sans MT" w:hAnsi="Gill Sans MT"/>
          <w:sz w:val="20"/>
          <w:szCs w:val="20"/>
          <w:lang w:val="es-ES"/>
        </w:rPr>
      </w:pPr>
    </w:p>
    <w:p w14:paraId="0B963401" w14:textId="77777777" w:rsidR="0097186E" w:rsidRPr="0097186E" w:rsidRDefault="0097186E" w:rsidP="0097186E">
      <w:pPr>
        <w:spacing w:line="276" w:lineRule="auto"/>
        <w:rPr>
          <w:rFonts w:ascii="Gill Sans MT" w:hAnsi="Gill Sans MT"/>
          <w:sz w:val="20"/>
          <w:szCs w:val="20"/>
          <w:lang w:val="es-ES"/>
        </w:rPr>
      </w:pPr>
      <w:r w:rsidRPr="0097186E">
        <w:rPr>
          <w:rFonts w:ascii="Gill Sans MT" w:hAnsi="Gill Sans MT"/>
          <w:sz w:val="20"/>
          <w:szCs w:val="20"/>
          <w:lang w:val="es-ES"/>
        </w:rPr>
        <w:t>Généralités</w:t>
      </w:r>
    </w:p>
    <w:p w14:paraId="1C55BD78" w14:textId="77777777" w:rsidR="0097186E" w:rsidRPr="0097186E" w:rsidRDefault="0097186E" w:rsidP="0097186E">
      <w:pPr>
        <w:spacing w:line="276" w:lineRule="auto"/>
        <w:rPr>
          <w:rFonts w:ascii="Gill Sans MT" w:hAnsi="Gill Sans MT"/>
          <w:sz w:val="20"/>
          <w:szCs w:val="20"/>
          <w:lang w:val="es-ES"/>
        </w:rPr>
      </w:pPr>
      <w:r w:rsidRPr="0097186E">
        <w:rPr>
          <w:rFonts w:ascii="Gill Sans MT" w:hAnsi="Gill Sans MT"/>
          <w:sz w:val="20"/>
          <w:szCs w:val="20"/>
          <w:lang w:val="es-ES"/>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p>
    <w:p w14:paraId="2052536D" w14:textId="77777777" w:rsidR="0097186E" w:rsidRPr="0097186E" w:rsidRDefault="0097186E" w:rsidP="0097186E">
      <w:pPr>
        <w:spacing w:line="276" w:lineRule="auto"/>
        <w:rPr>
          <w:rFonts w:ascii="Gill Sans MT" w:hAnsi="Gill Sans MT"/>
          <w:sz w:val="20"/>
          <w:szCs w:val="20"/>
          <w:lang w:val="es-ES"/>
        </w:rPr>
      </w:pPr>
    </w:p>
    <w:p w14:paraId="1157443B" w14:textId="77777777" w:rsidR="0097186E" w:rsidRPr="0097186E" w:rsidRDefault="0097186E" w:rsidP="0097186E">
      <w:pPr>
        <w:spacing w:line="276" w:lineRule="auto"/>
        <w:rPr>
          <w:rFonts w:ascii="Gill Sans MT" w:hAnsi="Gill Sans MT"/>
          <w:sz w:val="20"/>
          <w:szCs w:val="20"/>
        </w:rPr>
      </w:pPr>
      <w:r w:rsidRPr="0097186E">
        <w:rPr>
          <w:rFonts w:ascii="Gill Sans MT" w:hAnsi="Gill Sans MT"/>
          <w:sz w:val="20"/>
          <w:szCs w:val="20"/>
        </w:rPr>
        <w:t>Images</w:t>
      </w:r>
    </w:p>
    <w:p w14:paraId="5BE157C9" w14:textId="77777777" w:rsidR="0097186E" w:rsidRPr="0097186E" w:rsidRDefault="0097186E" w:rsidP="0097186E">
      <w:pPr>
        <w:spacing w:line="276" w:lineRule="auto"/>
        <w:rPr>
          <w:rFonts w:ascii="Gill Sans MT" w:hAnsi="Gill Sans MT"/>
          <w:sz w:val="20"/>
          <w:szCs w:val="20"/>
        </w:rPr>
      </w:pPr>
      <w:r w:rsidRPr="0097186E">
        <w:rPr>
          <w:rFonts w:ascii="Gill Sans MT" w:hAnsi="Gill Sans MT"/>
          <w:sz w:val="20"/>
          <w:szCs w:val="20"/>
        </w:rPr>
        <w:t xml:space="preserve">Les images </w:t>
      </w:r>
      <w:proofErr w:type="spellStart"/>
      <w:r w:rsidRPr="0097186E">
        <w:rPr>
          <w:rFonts w:ascii="Gill Sans MT" w:hAnsi="Gill Sans MT"/>
          <w:sz w:val="20"/>
          <w:szCs w:val="20"/>
        </w:rPr>
        <w:t>peuvent</w:t>
      </w:r>
      <w:proofErr w:type="spellEnd"/>
      <w:r w:rsidRPr="0097186E">
        <w:rPr>
          <w:rFonts w:ascii="Gill Sans MT" w:hAnsi="Gill Sans MT"/>
          <w:sz w:val="20"/>
          <w:szCs w:val="20"/>
        </w:rPr>
        <w:t xml:space="preserve"> </w:t>
      </w:r>
      <w:proofErr w:type="spellStart"/>
      <w:r w:rsidRPr="0097186E">
        <w:rPr>
          <w:rFonts w:ascii="Gill Sans MT" w:hAnsi="Gill Sans MT"/>
          <w:sz w:val="20"/>
          <w:szCs w:val="20"/>
        </w:rPr>
        <w:t>inclure</w:t>
      </w:r>
      <w:proofErr w:type="spellEnd"/>
      <w:r w:rsidRPr="0097186E">
        <w:rPr>
          <w:rFonts w:ascii="Gill Sans MT" w:hAnsi="Gill Sans MT"/>
          <w:sz w:val="20"/>
          <w:szCs w:val="20"/>
        </w:rPr>
        <w:t xml:space="preserve"> des </w:t>
      </w:r>
      <w:proofErr w:type="spellStart"/>
      <w:r w:rsidRPr="0097186E">
        <w:rPr>
          <w:rFonts w:ascii="Gill Sans MT" w:hAnsi="Gill Sans MT"/>
          <w:sz w:val="20"/>
          <w:szCs w:val="20"/>
        </w:rPr>
        <w:t>éléments</w:t>
      </w:r>
      <w:proofErr w:type="spellEnd"/>
      <w:r w:rsidRPr="0097186E">
        <w:rPr>
          <w:rFonts w:ascii="Gill Sans MT" w:hAnsi="Gill Sans MT"/>
          <w:sz w:val="20"/>
          <w:szCs w:val="20"/>
        </w:rPr>
        <w:t xml:space="preserve"> </w:t>
      </w:r>
      <w:proofErr w:type="spellStart"/>
      <w:r w:rsidRPr="0097186E">
        <w:rPr>
          <w:rFonts w:ascii="Gill Sans MT" w:hAnsi="Gill Sans MT"/>
          <w:sz w:val="20"/>
          <w:szCs w:val="20"/>
        </w:rPr>
        <w:t>supplémentaires</w:t>
      </w:r>
      <w:proofErr w:type="spellEnd"/>
      <w:r w:rsidRPr="0097186E">
        <w:rPr>
          <w:rFonts w:ascii="Gill Sans MT" w:hAnsi="Gill Sans MT"/>
          <w:sz w:val="20"/>
          <w:szCs w:val="20"/>
        </w:rPr>
        <w:t xml:space="preserve"> </w:t>
      </w:r>
      <w:proofErr w:type="spellStart"/>
      <w:r w:rsidRPr="0097186E">
        <w:rPr>
          <w:rFonts w:ascii="Gill Sans MT" w:hAnsi="Gill Sans MT"/>
          <w:sz w:val="20"/>
          <w:szCs w:val="20"/>
        </w:rPr>
        <w:t>ou</w:t>
      </w:r>
      <w:proofErr w:type="spellEnd"/>
      <w:r w:rsidRPr="0097186E">
        <w:rPr>
          <w:rFonts w:ascii="Gill Sans MT" w:hAnsi="Gill Sans MT"/>
          <w:sz w:val="20"/>
          <w:szCs w:val="20"/>
        </w:rPr>
        <w:t xml:space="preserve"> des mises à </w:t>
      </w:r>
      <w:proofErr w:type="spellStart"/>
      <w:r w:rsidRPr="0097186E">
        <w:rPr>
          <w:rFonts w:ascii="Gill Sans MT" w:hAnsi="Gill Sans MT"/>
          <w:sz w:val="20"/>
          <w:szCs w:val="20"/>
        </w:rPr>
        <w:t>niveaux</w:t>
      </w:r>
      <w:proofErr w:type="spellEnd"/>
      <w:r w:rsidRPr="0097186E">
        <w:rPr>
          <w:rFonts w:ascii="Gill Sans MT" w:hAnsi="Gill Sans MT"/>
          <w:sz w:val="20"/>
          <w:szCs w:val="20"/>
        </w:rPr>
        <w:t xml:space="preserve">. La </w:t>
      </w:r>
      <w:proofErr w:type="spellStart"/>
      <w:r w:rsidRPr="0097186E">
        <w:rPr>
          <w:rFonts w:ascii="Gill Sans MT" w:hAnsi="Gill Sans MT"/>
          <w:sz w:val="20"/>
          <w:szCs w:val="20"/>
        </w:rPr>
        <w:t>qualité</w:t>
      </w:r>
      <w:proofErr w:type="spellEnd"/>
      <w:r w:rsidRPr="0097186E">
        <w:rPr>
          <w:rFonts w:ascii="Gill Sans MT" w:hAnsi="Gill Sans MT"/>
          <w:sz w:val="20"/>
          <w:szCs w:val="20"/>
        </w:rPr>
        <w:t xml:space="preserve"> </w:t>
      </w:r>
      <w:proofErr w:type="spellStart"/>
      <w:r w:rsidRPr="0097186E">
        <w:rPr>
          <w:rFonts w:ascii="Gill Sans MT" w:hAnsi="Gill Sans MT"/>
          <w:sz w:val="20"/>
          <w:szCs w:val="20"/>
        </w:rPr>
        <w:t>d'impression</w:t>
      </w:r>
      <w:proofErr w:type="spellEnd"/>
      <w:r w:rsidRPr="0097186E">
        <w:rPr>
          <w:rFonts w:ascii="Gill Sans MT" w:hAnsi="Gill Sans MT"/>
          <w:sz w:val="20"/>
          <w:szCs w:val="20"/>
        </w:rPr>
        <w:t xml:space="preserve"> </w:t>
      </w:r>
      <w:proofErr w:type="spellStart"/>
      <w:r w:rsidRPr="0097186E">
        <w:rPr>
          <w:rFonts w:ascii="Gill Sans MT" w:hAnsi="Gill Sans MT"/>
          <w:sz w:val="20"/>
          <w:szCs w:val="20"/>
        </w:rPr>
        <w:t>peut</w:t>
      </w:r>
      <w:proofErr w:type="spellEnd"/>
      <w:r w:rsidRPr="0097186E">
        <w:rPr>
          <w:rFonts w:ascii="Gill Sans MT" w:hAnsi="Gill Sans MT"/>
          <w:sz w:val="20"/>
          <w:szCs w:val="20"/>
        </w:rPr>
        <w:t xml:space="preserve"> varier </w:t>
      </w:r>
      <w:proofErr w:type="spellStart"/>
      <w:r w:rsidRPr="0097186E">
        <w:rPr>
          <w:rFonts w:ascii="Gill Sans MT" w:hAnsi="Gill Sans MT"/>
          <w:sz w:val="20"/>
          <w:szCs w:val="20"/>
        </w:rPr>
        <w:t>en</w:t>
      </w:r>
      <w:proofErr w:type="spellEnd"/>
      <w:r w:rsidRPr="0097186E">
        <w:rPr>
          <w:rFonts w:ascii="Gill Sans MT" w:hAnsi="Gill Sans MT"/>
          <w:sz w:val="20"/>
          <w:szCs w:val="20"/>
        </w:rPr>
        <w:t xml:space="preserve"> </w:t>
      </w:r>
      <w:proofErr w:type="spellStart"/>
      <w:r w:rsidRPr="0097186E">
        <w:rPr>
          <w:rFonts w:ascii="Gill Sans MT" w:hAnsi="Gill Sans MT"/>
          <w:sz w:val="20"/>
          <w:szCs w:val="20"/>
        </w:rPr>
        <w:t>fonction</w:t>
      </w:r>
      <w:proofErr w:type="spellEnd"/>
      <w:r w:rsidRPr="0097186E">
        <w:rPr>
          <w:rFonts w:ascii="Gill Sans MT" w:hAnsi="Gill Sans MT"/>
          <w:sz w:val="20"/>
          <w:szCs w:val="20"/>
        </w:rPr>
        <w:t xml:space="preserve"> des </w:t>
      </w:r>
      <w:proofErr w:type="spellStart"/>
      <w:r w:rsidRPr="0097186E">
        <w:rPr>
          <w:rFonts w:ascii="Gill Sans MT" w:hAnsi="Gill Sans MT"/>
          <w:sz w:val="20"/>
          <w:szCs w:val="20"/>
        </w:rPr>
        <w:t>consommables</w:t>
      </w:r>
      <w:proofErr w:type="spellEnd"/>
      <w:r w:rsidRPr="0097186E">
        <w:rPr>
          <w:rFonts w:ascii="Gill Sans MT" w:hAnsi="Gill Sans MT"/>
          <w:sz w:val="20"/>
          <w:szCs w:val="20"/>
        </w:rPr>
        <w:t xml:space="preserve">, de </w:t>
      </w:r>
      <w:proofErr w:type="spellStart"/>
      <w:r w:rsidRPr="0097186E">
        <w:rPr>
          <w:rFonts w:ascii="Gill Sans MT" w:hAnsi="Gill Sans MT"/>
          <w:sz w:val="20"/>
          <w:szCs w:val="20"/>
        </w:rPr>
        <w:t>l'imprimante</w:t>
      </w:r>
      <w:proofErr w:type="spellEnd"/>
      <w:r w:rsidRPr="0097186E">
        <w:rPr>
          <w:rFonts w:ascii="Gill Sans MT" w:hAnsi="Gill Sans MT"/>
          <w:sz w:val="20"/>
          <w:szCs w:val="20"/>
        </w:rPr>
        <w:t xml:space="preserve">, des </w:t>
      </w:r>
      <w:proofErr w:type="spellStart"/>
      <w:r w:rsidRPr="0097186E">
        <w:rPr>
          <w:rFonts w:ascii="Gill Sans MT" w:hAnsi="Gill Sans MT"/>
          <w:sz w:val="20"/>
          <w:szCs w:val="20"/>
        </w:rPr>
        <w:t>substrats</w:t>
      </w:r>
      <w:proofErr w:type="spellEnd"/>
      <w:r w:rsidRPr="0097186E">
        <w:rPr>
          <w:rFonts w:ascii="Gill Sans MT" w:hAnsi="Gill Sans MT"/>
          <w:sz w:val="20"/>
          <w:szCs w:val="20"/>
        </w:rPr>
        <w:t xml:space="preserve"> et </w:t>
      </w:r>
      <w:proofErr w:type="spellStart"/>
      <w:r w:rsidRPr="0097186E">
        <w:rPr>
          <w:rFonts w:ascii="Gill Sans MT" w:hAnsi="Gill Sans MT"/>
          <w:sz w:val="20"/>
          <w:szCs w:val="20"/>
        </w:rPr>
        <w:t>d'autres</w:t>
      </w:r>
      <w:proofErr w:type="spellEnd"/>
      <w:r w:rsidRPr="0097186E">
        <w:rPr>
          <w:rFonts w:ascii="Gill Sans MT" w:hAnsi="Gill Sans MT"/>
          <w:sz w:val="20"/>
          <w:szCs w:val="20"/>
        </w:rPr>
        <w:t xml:space="preserve"> </w:t>
      </w:r>
      <w:proofErr w:type="spellStart"/>
      <w:r w:rsidRPr="0097186E">
        <w:rPr>
          <w:rFonts w:ascii="Gill Sans MT" w:hAnsi="Gill Sans MT"/>
          <w:sz w:val="20"/>
          <w:szCs w:val="20"/>
        </w:rPr>
        <w:t>facteurs</w:t>
      </w:r>
      <w:proofErr w:type="spellEnd"/>
      <w:r w:rsidRPr="0097186E">
        <w:rPr>
          <w:rFonts w:ascii="Gill Sans MT" w:hAnsi="Gill Sans MT"/>
          <w:sz w:val="20"/>
          <w:szCs w:val="20"/>
        </w:rPr>
        <w:t xml:space="preserve">. Les images et </w:t>
      </w:r>
      <w:proofErr w:type="spellStart"/>
      <w:r w:rsidRPr="0097186E">
        <w:rPr>
          <w:rFonts w:ascii="Gill Sans MT" w:hAnsi="Gill Sans MT"/>
          <w:sz w:val="20"/>
          <w:szCs w:val="20"/>
        </w:rPr>
        <w:t>photographies</w:t>
      </w:r>
      <w:proofErr w:type="spellEnd"/>
      <w:r w:rsidRPr="0097186E">
        <w:rPr>
          <w:rFonts w:ascii="Gill Sans MT" w:hAnsi="Gill Sans MT"/>
          <w:sz w:val="20"/>
          <w:szCs w:val="20"/>
        </w:rPr>
        <w:t xml:space="preserve"> ne font pas </w:t>
      </w:r>
      <w:proofErr w:type="spellStart"/>
      <w:r w:rsidRPr="0097186E">
        <w:rPr>
          <w:rFonts w:ascii="Gill Sans MT" w:hAnsi="Gill Sans MT"/>
          <w:sz w:val="20"/>
          <w:szCs w:val="20"/>
        </w:rPr>
        <w:t>partie</w:t>
      </w:r>
      <w:proofErr w:type="spellEnd"/>
      <w:r w:rsidRPr="0097186E">
        <w:rPr>
          <w:rFonts w:ascii="Gill Sans MT" w:hAnsi="Gill Sans MT"/>
          <w:sz w:val="20"/>
          <w:szCs w:val="20"/>
        </w:rPr>
        <w:t xml:space="preserve"> des conditions </w:t>
      </w:r>
      <w:proofErr w:type="spellStart"/>
      <w:r w:rsidRPr="0097186E">
        <w:rPr>
          <w:rFonts w:ascii="Gill Sans MT" w:hAnsi="Gill Sans MT"/>
          <w:sz w:val="20"/>
          <w:szCs w:val="20"/>
        </w:rPr>
        <w:t>générales</w:t>
      </w:r>
      <w:proofErr w:type="spellEnd"/>
      <w:r w:rsidRPr="0097186E">
        <w:rPr>
          <w:rFonts w:ascii="Gill Sans MT" w:hAnsi="Gill Sans MT"/>
          <w:sz w:val="20"/>
          <w:szCs w:val="20"/>
        </w:rPr>
        <w:t xml:space="preserve"> de vente entre </w:t>
      </w:r>
      <w:proofErr w:type="spellStart"/>
      <w:r w:rsidRPr="0097186E">
        <w:rPr>
          <w:rFonts w:ascii="Gill Sans MT" w:hAnsi="Gill Sans MT"/>
          <w:sz w:val="20"/>
          <w:szCs w:val="20"/>
        </w:rPr>
        <w:t>vous-même</w:t>
      </w:r>
      <w:proofErr w:type="spellEnd"/>
      <w:r w:rsidRPr="0097186E">
        <w:rPr>
          <w:rFonts w:ascii="Gill Sans MT" w:hAnsi="Gill Sans MT"/>
          <w:sz w:val="20"/>
          <w:szCs w:val="20"/>
        </w:rPr>
        <w:t xml:space="preserve"> et Domino. </w:t>
      </w:r>
    </w:p>
    <w:p w14:paraId="6EF19761" w14:textId="77777777" w:rsidR="0097186E" w:rsidRPr="0097186E" w:rsidRDefault="0097186E" w:rsidP="0097186E">
      <w:pPr>
        <w:spacing w:line="276" w:lineRule="auto"/>
        <w:rPr>
          <w:rFonts w:ascii="Gill Sans MT" w:hAnsi="Gill Sans MT"/>
          <w:sz w:val="20"/>
          <w:szCs w:val="20"/>
        </w:rPr>
      </w:pPr>
    </w:p>
    <w:p w14:paraId="45494A84" w14:textId="77777777" w:rsidR="0097186E" w:rsidRPr="0097186E" w:rsidRDefault="0097186E" w:rsidP="0097186E">
      <w:pPr>
        <w:spacing w:line="276" w:lineRule="auto"/>
        <w:rPr>
          <w:rFonts w:ascii="Gill Sans MT" w:hAnsi="Gill Sans MT"/>
          <w:sz w:val="20"/>
          <w:szCs w:val="20"/>
        </w:rPr>
      </w:pPr>
      <w:proofErr w:type="spellStart"/>
      <w:r w:rsidRPr="0097186E">
        <w:rPr>
          <w:rFonts w:ascii="Gill Sans MT" w:hAnsi="Gill Sans MT"/>
          <w:sz w:val="20"/>
          <w:szCs w:val="20"/>
        </w:rPr>
        <w:t>Vidéos</w:t>
      </w:r>
      <w:proofErr w:type="spellEnd"/>
    </w:p>
    <w:p w14:paraId="27BC818C" w14:textId="77777777" w:rsidR="0097186E" w:rsidRPr="0097186E" w:rsidRDefault="0097186E" w:rsidP="0097186E">
      <w:pPr>
        <w:spacing w:line="276" w:lineRule="auto"/>
        <w:rPr>
          <w:rFonts w:ascii="Gill Sans MT" w:hAnsi="Gill Sans MT"/>
          <w:sz w:val="20"/>
          <w:szCs w:val="20"/>
          <w:lang w:val="es-ES"/>
        </w:rPr>
      </w:pPr>
      <w:r w:rsidRPr="0097186E">
        <w:rPr>
          <w:rFonts w:ascii="Gill Sans MT" w:hAnsi="Gill Sans MT"/>
          <w:sz w:val="20"/>
          <w:szCs w:val="20"/>
        </w:rPr>
        <w:t xml:space="preserve">Cette </w:t>
      </w:r>
      <w:proofErr w:type="spellStart"/>
      <w:r w:rsidRPr="0097186E">
        <w:rPr>
          <w:rFonts w:ascii="Gill Sans MT" w:hAnsi="Gill Sans MT"/>
          <w:sz w:val="20"/>
          <w:szCs w:val="20"/>
        </w:rPr>
        <w:t>vidéo</w:t>
      </w:r>
      <w:proofErr w:type="spellEnd"/>
      <w:r w:rsidRPr="0097186E">
        <w:rPr>
          <w:rFonts w:ascii="Gill Sans MT" w:hAnsi="Gill Sans MT"/>
          <w:sz w:val="20"/>
          <w:szCs w:val="20"/>
        </w:rPr>
        <w:t xml:space="preserve"> </w:t>
      </w:r>
      <w:proofErr w:type="spellStart"/>
      <w:r w:rsidRPr="0097186E">
        <w:rPr>
          <w:rFonts w:ascii="Gill Sans MT" w:hAnsi="Gill Sans MT"/>
          <w:sz w:val="20"/>
          <w:szCs w:val="20"/>
        </w:rPr>
        <w:t>est</w:t>
      </w:r>
      <w:proofErr w:type="spellEnd"/>
      <w:r w:rsidRPr="0097186E">
        <w:rPr>
          <w:rFonts w:ascii="Gill Sans MT" w:hAnsi="Gill Sans MT"/>
          <w:sz w:val="20"/>
          <w:szCs w:val="20"/>
        </w:rPr>
        <w:t xml:space="preserve"> </w:t>
      </w:r>
      <w:proofErr w:type="spellStart"/>
      <w:r w:rsidRPr="0097186E">
        <w:rPr>
          <w:rFonts w:ascii="Gill Sans MT" w:hAnsi="Gill Sans MT"/>
          <w:sz w:val="20"/>
          <w:szCs w:val="20"/>
        </w:rPr>
        <w:t>fournie</w:t>
      </w:r>
      <w:proofErr w:type="spellEnd"/>
      <w:r w:rsidRPr="0097186E">
        <w:rPr>
          <w:rFonts w:ascii="Gill Sans MT" w:hAnsi="Gill Sans MT"/>
          <w:sz w:val="20"/>
          <w:szCs w:val="20"/>
        </w:rPr>
        <w:t xml:space="preserve"> à des fins </w:t>
      </w:r>
      <w:proofErr w:type="spellStart"/>
      <w:r w:rsidRPr="0097186E">
        <w:rPr>
          <w:rFonts w:ascii="Gill Sans MT" w:hAnsi="Gill Sans MT"/>
          <w:sz w:val="20"/>
          <w:szCs w:val="20"/>
        </w:rPr>
        <w:t>illustratives</w:t>
      </w:r>
      <w:proofErr w:type="spellEnd"/>
      <w:r w:rsidRPr="0097186E">
        <w:rPr>
          <w:rFonts w:ascii="Gill Sans MT" w:hAnsi="Gill Sans MT"/>
          <w:sz w:val="20"/>
          <w:szCs w:val="20"/>
        </w:rPr>
        <w:t xml:space="preserve"> </w:t>
      </w:r>
      <w:proofErr w:type="spellStart"/>
      <w:r w:rsidRPr="0097186E">
        <w:rPr>
          <w:rFonts w:ascii="Gill Sans MT" w:hAnsi="Gill Sans MT"/>
          <w:sz w:val="20"/>
          <w:szCs w:val="20"/>
        </w:rPr>
        <w:t>uniquement</w:t>
      </w:r>
      <w:proofErr w:type="spellEnd"/>
      <w:r w:rsidRPr="0097186E">
        <w:rPr>
          <w:rFonts w:ascii="Gill Sans MT" w:hAnsi="Gill Sans MT"/>
          <w:sz w:val="20"/>
          <w:szCs w:val="20"/>
        </w:rPr>
        <w:t xml:space="preserve"> et </w:t>
      </w:r>
      <w:proofErr w:type="spellStart"/>
      <w:r w:rsidRPr="0097186E">
        <w:rPr>
          <w:rFonts w:ascii="Gill Sans MT" w:hAnsi="Gill Sans MT"/>
          <w:sz w:val="20"/>
          <w:szCs w:val="20"/>
        </w:rPr>
        <w:t>peut</w:t>
      </w:r>
      <w:proofErr w:type="spellEnd"/>
      <w:r w:rsidRPr="0097186E">
        <w:rPr>
          <w:rFonts w:ascii="Gill Sans MT" w:hAnsi="Gill Sans MT"/>
          <w:sz w:val="20"/>
          <w:szCs w:val="20"/>
        </w:rPr>
        <w:t xml:space="preserve"> </w:t>
      </w:r>
      <w:proofErr w:type="spellStart"/>
      <w:r w:rsidRPr="0097186E">
        <w:rPr>
          <w:rFonts w:ascii="Gill Sans MT" w:hAnsi="Gill Sans MT"/>
          <w:sz w:val="20"/>
          <w:szCs w:val="20"/>
        </w:rPr>
        <w:t>inclure</w:t>
      </w:r>
      <w:proofErr w:type="spellEnd"/>
      <w:r w:rsidRPr="0097186E">
        <w:rPr>
          <w:rFonts w:ascii="Gill Sans MT" w:hAnsi="Gill Sans MT"/>
          <w:sz w:val="20"/>
          <w:szCs w:val="20"/>
        </w:rPr>
        <w:t xml:space="preserve"> des options </w:t>
      </w:r>
      <w:proofErr w:type="spellStart"/>
      <w:r w:rsidRPr="0097186E">
        <w:rPr>
          <w:rFonts w:ascii="Gill Sans MT" w:hAnsi="Gill Sans MT"/>
          <w:sz w:val="20"/>
          <w:szCs w:val="20"/>
        </w:rPr>
        <w:t>supplémentaires</w:t>
      </w:r>
      <w:proofErr w:type="spellEnd"/>
      <w:r w:rsidRPr="0097186E">
        <w:rPr>
          <w:rFonts w:ascii="Gill Sans MT" w:hAnsi="Gill Sans MT"/>
          <w:sz w:val="20"/>
          <w:szCs w:val="20"/>
        </w:rPr>
        <w:t xml:space="preserve">. Les chiffres </w:t>
      </w:r>
      <w:proofErr w:type="spellStart"/>
      <w:r w:rsidRPr="0097186E">
        <w:rPr>
          <w:rFonts w:ascii="Gill Sans MT" w:hAnsi="Gill Sans MT"/>
          <w:sz w:val="20"/>
          <w:szCs w:val="20"/>
        </w:rPr>
        <w:t>relatifs</w:t>
      </w:r>
      <w:proofErr w:type="spellEnd"/>
      <w:r w:rsidRPr="0097186E">
        <w:rPr>
          <w:rFonts w:ascii="Gill Sans MT" w:hAnsi="Gill Sans MT"/>
          <w:sz w:val="20"/>
          <w:szCs w:val="20"/>
        </w:rPr>
        <w:t xml:space="preserve"> à la performance </w:t>
      </w:r>
      <w:proofErr w:type="spellStart"/>
      <w:r w:rsidRPr="0097186E">
        <w:rPr>
          <w:rFonts w:ascii="Gill Sans MT" w:hAnsi="Gill Sans MT"/>
          <w:sz w:val="20"/>
          <w:szCs w:val="20"/>
        </w:rPr>
        <w:t>peuvent</w:t>
      </w:r>
      <w:proofErr w:type="spellEnd"/>
      <w:r w:rsidRPr="0097186E">
        <w:rPr>
          <w:rFonts w:ascii="Gill Sans MT" w:hAnsi="Gill Sans MT"/>
          <w:sz w:val="20"/>
          <w:szCs w:val="20"/>
        </w:rPr>
        <w:t xml:space="preserve"> </w:t>
      </w:r>
      <w:proofErr w:type="spellStart"/>
      <w:r w:rsidRPr="0097186E">
        <w:rPr>
          <w:rFonts w:ascii="Gill Sans MT" w:hAnsi="Gill Sans MT"/>
          <w:sz w:val="20"/>
          <w:szCs w:val="20"/>
        </w:rPr>
        <w:t>être</w:t>
      </w:r>
      <w:proofErr w:type="spellEnd"/>
      <w:r w:rsidRPr="0097186E">
        <w:rPr>
          <w:rFonts w:ascii="Gill Sans MT" w:hAnsi="Gill Sans MT"/>
          <w:sz w:val="20"/>
          <w:szCs w:val="20"/>
        </w:rPr>
        <w:t xml:space="preserve"> </w:t>
      </w:r>
      <w:proofErr w:type="spellStart"/>
      <w:r w:rsidRPr="0097186E">
        <w:rPr>
          <w:rFonts w:ascii="Gill Sans MT" w:hAnsi="Gill Sans MT"/>
          <w:sz w:val="20"/>
          <w:szCs w:val="20"/>
        </w:rPr>
        <w:t>obtenus</w:t>
      </w:r>
      <w:proofErr w:type="spellEnd"/>
      <w:r w:rsidRPr="0097186E">
        <w:rPr>
          <w:rFonts w:ascii="Gill Sans MT" w:hAnsi="Gill Sans MT"/>
          <w:sz w:val="20"/>
          <w:szCs w:val="20"/>
        </w:rPr>
        <w:t xml:space="preserve"> sous des conditions </w:t>
      </w:r>
      <w:proofErr w:type="spellStart"/>
      <w:proofErr w:type="gramStart"/>
      <w:r w:rsidRPr="0097186E">
        <w:rPr>
          <w:rFonts w:ascii="Gill Sans MT" w:hAnsi="Gill Sans MT"/>
          <w:sz w:val="20"/>
          <w:szCs w:val="20"/>
        </w:rPr>
        <w:t>spécifiques</w:t>
      </w:r>
      <w:proofErr w:type="spellEnd"/>
      <w:r w:rsidRPr="0097186E">
        <w:rPr>
          <w:rFonts w:ascii="Gill Sans MT" w:hAnsi="Gill Sans MT"/>
          <w:sz w:val="20"/>
          <w:szCs w:val="20"/>
        </w:rPr>
        <w:t xml:space="preserve"> ;</w:t>
      </w:r>
      <w:proofErr w:type="gramEnd"/>
      <w:r w:rsidRPr="0097186E">
        <w:rPr>
          <w:rFonts w:ascii="Gill Sans MT" w:hAnsi="Gill Sans MT"/>
          <w:sz w:val="20"/>
          <w:szCs w:val="20"/>
        </w:rPr>
        <w:t xml:space="preserve"> les performances </w:t>
      </w:r>
      <w:proofErr w:type="spellStart"/>
      <w:r w:rsidRPr="0097186E">
        <w:rPr>
          <w:rFonts w:ascii="Gill Sans MT" w:hAnsi="Gill Sans MT"/>
          <w:sz w:val="20"/>
          <w:szCs w:val="20"/>
        </w:rPr>
        <w:t>individuelles</w:t>
      </w:r>
      <w:proofErr w:type="spellEnd"/>
      <w:r w:rsidRPr="0097186E">
        <w:rPr>
          <w:rFonts w:ascii="Gill Sans MT" w:hAnsi="Gill Sans MT"/>
          <w:sz w:val="20"/>
          <w:szCs w:val="20"/>
        </w:rPr>
        <w:t xml:space="preserve"> </w:t>
      </w:r>
      <w:proofErr w:type="spellStart"/>
      <w:r w:rsidRPr="0097186E">
        <w:rPr>
          <w:rFonts w:ascii="Gill Sans MT" w:hAnsi="Gill Sans MT"/>
          <w:sz w:val="20"/>
          <w:szCs w:val="20"/>
        </w:rPr>
        <w:t>peuvent</w:t>
      </w:r>
      <w:proofErr w:type="spellEnd"/>
      <w:r w:rsidRPr="0097186E">
        <w:rPr>
          <w:rFonts w:ascii="Gill Sans MT" w:hAnsi="Gill Sans MT"/>
          <w:sz w:val="20"/>
          <w:szCs w:val="20"/>
        </w:rPr>
        <w:t xml:space="preserve"> varier. Des </w:t>
      </w:r>
      <w:proofErr w:type="spellStart"/>
      <w:r w:rsidRPr="0097186E">
        <w:rPr>
          <w:rFonts w:ascii="Gill Sans MT" w:hAnsi="Gill Sans MT"/>
          <w:sz w:val="20"/>
          <w:szCs w:val="20"/>
        </w:rPr>
        <w:t>erreurs</w:t>
      </w:r>
      <w:proofErr w:type="spellEnd"/>
      <w:r w:rsidRPr="0097186E">
        <w:rPr>
          <w:rFonts w:ascii="Gill Sans MT" w:hAnsi="Gill Sans MT"/>
          <w:sz w:val="20"/>
          <w:szCs w:val="20"/>
        </w:rPr>
        <w:t xml:space="preserve"> et des temps </w:t>
      </w:r>
      <w:proofErr w:type="spellStart"/>
      <w:r w:rsidRPr="0097186E">
        <w:rPr>
          <w:rFonts w:ascii="Gill Sans MT" w:hAnsi="Gill Sans MT"/>
          <w:sz w:val="20"/>
          <w:szCs w:val="20"/>
        </w:rPr>
        <w:t>d’arrêt</w:t>
      </w:r>
      <w:proofErr w:type="spellEnd"/>
      <w:r w:rsidRPr="0097186E">
        <w:rPr>
          <w:rFonts w:ascii="Gill Sans MT" w:hAnsi="Gill Sans MT"/>
          <w:sz w:val="20"/>
          <w:szCs w:val="20"/>
        </w:rPr>
        <w:t xml:space="preserve"> </w:t>
      </w:r>
      <w:proofErr w:type="spellStart"/>
      <w:r w:rsidRPr="0097186E">
        <w:rPr>
          <w:rFonts w:ascii="Gill Sans MT" w:hAnsi="Gill Sans MT"/>
          <w:sz w:val="20"/>
          <w:szCs w:val="20"/>
        </w:rPr>
        <w:t>peuvent</w:t>
      </w:r>
      <w:proofErr w:type="spellEnd"/>
      <w:r w:rsidRPr="0097186E">
        <w:rPr>
          <w:rFonts w:ascii="Gill Sans MT" w:hAnsi="Gill Sans MT"/>
          <w:sz w:val="20"/>
          <w:szCs w:val="20"/>
        </w:rPr>
        <w:t xml:space="preserve"> </w:t>
      </w:r>
      <w:proofErr w:type="spellStart"/>
      <w:r w:rsidRPr="0097186E">
        <w:rPr>
          <w:rFonts w:ascii="Gill Sans MT" w:hAnsi="Gill Sans MT"/>
          <w:sz w:val="20"/>
          <w:szCs w:val="20"/>
        </w:rPr>
        <w:t>survenir</w:t>
      </w:r>
      <w:proofErr w:type="spellEnd"/>
      <w:r w:rsidRPr="0097186E">
        <w:rPr>
          <w:rFonts w:ascii="Gill Sans MT" w:hAnsi="Gill Sans MT"/>
          <w:sz w:val="20"/>
          <w:szCs w:val="20"/>
        </w:rPr>
        <w:t xml:space="preserve"> sur les </w:t>
      </w:r>
      <w:proofErr w:type="spellStart"/>
      <w:r w:rsidRPr="0097186E">
        <w:rPr>
          <w:rFonts w:ascii="Gill Sans MT" w:hAnsi="Gill Sans MT"/>
          <w:sz w:val="20"/>
          <w:szCs w:val="20"/>
        </w:rPr>
        <w:t>chaînes</w:t>
      </w:r>
      <w:proofErr w:type="spellEnd"/>
      <w:r w:rsidRPr="0097186E">
        <w:rPr>
          <w:rFonts w:ascii="Gill Sans MT" w:hAnsi="Gill Sans MT"/>
          <w:sz w:val="20"/>
          <w:szCs w:val="20"/>
        </w:rPr>
        <w:t xml:space="preserve"> de production. </w:t>
      </w:r>
      <w:r w:rsidRPr="0097186E">
        <w:rPr>
          <w:rFonts w:ascii="Gill Sans MT" w:hAnsi="Gill Sans MT"/>
          <w:sz w:val="20"/>
          <w:szCs w:val="20"/>
          <w:lang w:val="es-ES"/>
        </w:rPr>
        <w:t>Rien dans la présente vidéo ne saurait faire partie d'un contrat entre vous et Domino.</w:t>
      </w:r>
    </w:p>
    <w:p w14:paraId="05C2984D" w14:textId="77777777" w:rsidR="0097186E" w:rsidRPr="0097186E" w:rsidRDefault="0097186E" w:rsidP="0097186E">
      <w:pPr>
        <w:spacing w:line="276" w:lineRule="auto"/>
        <w:rPr>
          <w:rFonts w:ascii="Gill Sans MT" w:hAnsi="Gill Sans MT"/>
          <w:sz w:val="20"/>
          <w:szCs w:val="20"/>
          <w:lang w:val="es-ES"/>
        </w:rPr>
      </w:pPr>
    </w:p>
    <w:p w14:paraId="15597D8B" w14:textId="77777777" w:rsidR="0097186E" w:rsidRPr="0097186E" w:rsidRDefault="0097186E" w:rsidP="0097186E">
      <w:pPr>
        <w:spacing w:line="276" w:lineRule="auto"/>
        <w:rPr>
          <w:rFonts w:ascii="Gill Sans MT" w:hAnsi="Gill Sans MT"/>
          <w:sz w:val="20"/>
          <w:szCs w:val="20"/>
          <w:lang w:val="es-ES"/>
        </w:rPr>
      </w:pPr>
    </w:p>
    <w:p w14:paraId="2532007C" w14:textId="77777777" w:rsidR="0097186E" w:rsidRPr="0097186E" w:rsidRDefault="0097186E" w:rsidP="0097186E">
      <w:pPr>
        <w:spacing w:line="276" w:lineRule="auto"/>
        <w:rPr>
          <w:rFonts w:ascii="Gill Sans MT" w:hAnsi="Gill Sans MT"/>
          <w:sz w:val="20"/>
          <w:szCs w:val="20"/>
        </w:rPr>
      </w:pPr>
      <w:r w:rsidRPr="0097186E">
        <w:rPr>
          <w:rFonts w:ascii="Gill Sans MT" w:hAnsi="Gill Sans MT"/>
          <w:sz w:val="20"/>
          <w:szCs w:val="20"/>
        </w:rPr>
        <w:t xml:space="preserve">Notes à </w:t>
      </w:r>
      <w:proofErr w:type="spellStart"/>
      <w:r w:rsidRPr="0097186E">
        <w:rPr>
          <w:rFonts w:ascii="Gill Sans MT" w:hAnsi="Gill Sans MT"/>
          <w:sz w:val="20"/>
          <w:szCs w:val="20"/>
        </w:rPr>
        <w:t>l'attention</w:t>
      </w:r>
      <w:proofErr w:type="spellEnd"/>
      <w:r w:rsidRPr="0097186E">
        <w:rPr>
          <w:rFonts w:ascii="Gill Sans MT" w:hAnsi="Gill Sans MT"/>
          <w:sz w:val="20"/>
          <w:szCs w:val="20"/>
        </w:rPr>
        <w:t xml:space="preserve"> des </w:t>
      </w:r>
      <w:proofErr w:type="spellStart"/>
      <w:proofErr w:type="gramStart"/>
      <w:r w:rsidRPr="0097186E">
        <w:rPr>
          <w:rFonts w:ascii="Gill Sans MT" w:hAnsi="Gill Sans MT"/>
          <w:sz w:val="20"/>
          <w:szCs w:val="20"/>
        </w:rPr>
        <w:t>rédacteurs</w:t>
      </w:r>
      <w:proofErr w:type="spellEnd"/>
      <w:r w:rsidRPr="0097186E">
        <w:rPr>
          <w:rFonts w:ascii="Gill Sans MT" w:hAnsi="Gill Sans MT"/>
          <w:sz w:val="20"/>
          <w:szCs w:val="20"/>
        </w:rPr>
        <w:t xml:space="preserve"> :</w:t>
      </w:r>
      <w:proofErr w:type="gramEnd"/>
    </w:p>
    <w:p w14:paraId="0A49575D" w14:textId="77777777" w:rsidR="0097186E" w:rsidRPr="0097186E" w:rsidRDefault="0097186E" w:rsidP="0097186E">
      <w:pPr>
        <w:spacing w:line="276" w:lineRule="auto"/>
        <w:rPr>
          <w:rFonts w:ascii="Gill Sans MT" w:hAnsi="Gill Sans MT"/>
          <w:sz w:val="20"/>
          <w:szCs w:val="20"/>
        </w:rPr>
      </w:pPr>
    </w:p>
    <w:p w14:paraId="3AA934BF" w14:textId="77777777" w:rsidR="0097186E" w:rsidRPr="0097186E" w:rsidRDefault="0097186E" w:rsidP="0097186E">
      <w:pPr>
        <w:spacing w:line="276" w:lineRule="auto"/>
        <w:rPr>
          <w:rFonts w:ascii="Gill Sans MT" w:hAnsi="Gill Sans MT"/>
          <w:sz w:val="20"/>
          <w:szCs w:val="20"/>
          <w:lang w:val="es-ES"/>
        </w:rPr>
      </w:pPr>
      <w:r w:rsidRPr="0097186E">
        <w:rPr>
          <w:rFonts w:ascii="Gill Sans MT" w:hAnsi="Gill Sans MT"/>
          <w:sz w:val="20"/>
          <w:szCs w:val="20"/>
          <w:lang w:val="es-ES"/>
        </w:rPr>
        <w:t>À propos de Domino</w:t>
      </w:r>
    </w:p>
    <w:p w14:paraId="08595271" w14:textId="77777777" w:rsidR="0097186E" w:rsidRPr="0097186E" w:rsidRDefault="0097186E" w:rsidP="0097186E">
      <w:pPr>
        <w:spacing w:line="276" w:lineRule="auto"/>
        <w:rPr>
          <w:rFonts w:ascii="Gill Sans MT" w:hAnsi="Gill Sans MT"/>
          <w:sz w:val="20"/>
          <w:szCs w:val="20"/>
          <w:lang w:val="es-ES"/>
        </w:rPr>
      </w:pPr>
    </w:p>
    <w:p w14:paraId="65BC5E5D" w14:textId="77777777" w:rsidR="0097186E" w:rsidRPr="0097186E" w:rsidRDefault="0097186E" w:rsidP="0097186E">
      <w:pPr>
        <w:spacing w:line="276" w:lineRule="auto"/>
        <w:rPr>
          <w:rFonts w:ascii="Gill Sans MT" w:hAnsi="Gill Sans MT"/>
          <w:sz w:val="20"/>
          <w:szCs w:val="20"/>
          <w:lang w:val="es-ES"/>
        </w:rPr>
      </w:pPr>
      <w:r w:rsidRPr="0097186E">
        <w:rPr>
          <w:rFonts w:ascii="Gill Sans MT" w:hAnsi="Gill Sans MT"/>
          <w:sz w:val="20"/>
          <w:szCs w:val="20"/>
          <w:lang w:val="es-ES"/>
        </w:rPr>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traçabilité uniques sur les produits et les emballages. </w:t>
      </w:r>
    </w:p>
    <w:p w14:paraId="067D0129" w14:textId="77777777" w:rsidR="0097186E" w:rsidRPr="0097186E" w:rsidRDefault="0097186E" w:rsidP="0097186E">
      <w:pPr>
        <w:spacing w:line="276" w:lineRule="auto"/>
        <w:rPr>
          <w:rFonts w:ascii="Gill Sans MT" w:hAnsi="Gill Sans MT"/>
          <w:sz w:val="20"/>
          <w:szCs w:val="20"/>
          <w:lang w:val="es-ES"/>
        </w:rPr>
      </w:pPr>
    </w:p>
    <w:p w14:paraId="04A2408A" w14:textId="77777777" w:rsidR="0097186E" w:rsidRPr="0097186E" w:rsidRDefault="0097186E" w:rsidP="0097186E">
      <w:pPr>
        <w:spacing w:line="276" w:lineRule="auto"/>
        <w:rPr>
          <w:rFonts w:ascii="Gill Sans MT" w:hAnsi="Gill Sans MT"/>
          <w:sz w:val="20"/>
          <w:szCs w:val="20"/>
          <w:lang w:val="es-ES"/>
        </w:rPr>
      </w:pPr>
      <w:r w:rsidRPr="0097186E">
        <w:rPr>
          <w:rFonts w:ascii="Gill Sans MT" w:hAnsi="Gill Sans MT"/>
          <w:sz w:val="20"/>
          <w:szCs w:val="20"/>
          <w:lang w:val="es-ES"/>
        </w:rPr>
        <w:t>Domino emploie plus de 3 000 personnes à travers le monde et ses produits sont vendus dans plus de 120 pays grâce à un réseau mondial de 25 filiales et de plus de 200 distributeurs. Domino possède des sites de production en Allemagne, en Chine, aux États-Unis, en Inde, au Royaume-Uni, en Suède et en Suisse.</w:t>
      </w:r>
    </w:p>
    <w:p w14:paraId="5F929BEA" w14:textId="77777777" w:rsidR="0097186E" w:rsidRPr="0097186E" w:rsidRDefault="0097186E" w:rsidP="0097186E">
      <w:pPr>
        <w:spacing w:line="276" w:lineRule="auto"/>
        <w:rPr>
          <w:rFonts w:ascii="Gill Sans MT" w:hAnsi="Gill Sans MT"/>
          <w:sz w:val="20"/>
          <w:szCs w:val="20"/>
          <w:lang w:val="es-ES"/>
        </w:rPr>
      </w:pPr>
    </w:p>
    <w:p w14:paraId="1674392D" w14:textId="77777777" w:rsidR="0097186E" w:rsidRPr="0097186E" w:rsidRDefault="0097186E" w:rsidP="0097186E">
      <w:pPr>
        <w:spacing w:line="276" w:lineRule="auto"/>
        <w:rPr>
          <w:rFonts w:ascii="Gill Sans MT" w:hAnsi="Gill Sans MT"/>
          <w:sz w:val="20"/>
          <w:szCs w:val="20"/>
          <w:lang w:val="es-ES"/>
        </w:rPr>
      </w:pPr>
      <w:r w:rsidRPr="0097186E">
        <w:rPr>
          <w:rFonts w:ascii="Gill Sans MT" w:hAnsi="Gill Sans MT"/>
          <w:sz w:val="20"/>
          <w:szCs w:val="20"/>
          <w:lang w:val="es-ES"/>
        </w:rPr>
        <w:t xml:space="preserve">Depuis le 11 juin 2015, Domino est une division autonome de Brother Industries Ltd. </w:t>
      </w:r>
    </w:p>
    <w:p w14:paraId="03C22CAC" w14:textId="77777777" w:rsidR="0097186E" w:rsidRPr="0097186E" w:rsidRDefault="0097186E" w:rsidP="0097186E">
      <w:pPr>
        <w:spacing w:line="276" w:lineRule="auto"/>
        <w:rPr>
          <w:rFonts w:ascii="Gill Sans MT" w:hAnsi="Gill Sans MT"/>
          <w:sz w:val="20"/>
          <w:szCs w:val="20"/>
          <w:lang w:val="es-ES"/>
        </w:rPr>
      </w:pPr>
    </w:p>
    <w:p w14:paraId="4B38743D" w14:textId="77777777" w:rsidR="0097186E" w:rsidRPr="0097186E" w:rsidRDefault="0097186E" w:rsidP="0097186E">
      <w:pPr>
        <w:spacing w:line="276" w:lineRule="auto"/>
        <w:rPr>
          <w:rFonts w:ascii="Gill Sans MT" w:hAnsi="Gill Sans MT"/>
          <w:sz w:val="20"/>
          <w:szCs w:val="20"/>
          <w:lang w:val="es-ES"/>
        </w:rPr>
      </w:pPr>
      <w:r w:rsidRPr="0097186E">
        <w:rPr>
          <w:rFonts w:ascii="Gill Sans MT" w:hAnsi="Gill Sans MT"/>
          <w:sz w:val="20"/>
          <w:szCs w:val="20"/>
          <w:lang w:val="es-ES"/>
        </w:rPr>
        <w:t xml:space="preserve">Pour plus d'informations sur Domino, veuillez consulter www.domino-printing.com </w:t>
      </w:r>
    </w:p>
    <w:p w14:paraId="4FD01303" w14:textId="77777777" w:rsidR="0097186E" w:rsidRPr="0097186E" w:rsidRDefault="0097186E" w:rsidP="0097186E">
      <w:pPr>
        <w:spacing w:line="276" w:lineRule="auto"/>
        <w:rPr>
          <w:rFonts w:ascii="Gill Sans MT" w:hAnsi="Gill Sans MT"/>
          <w:sz w:val="20"/>
          <w:szCs w:val="20"/>
          <w:lang w:val="es-ES"/>
        </w:rPr>
      </w:pPr>
    </w:p>
    <w:p w14:paraId="7C764589" w14:textId="77777777" w:rsidR="0097186E" w:rsidRPr="0097186E" w:rsidRDefault="0097186E" w:rsidP="0097186E">
      <w:pPr>
        <w:spacing w:line="276" w:lineRule="auto"/>
        <w:rPr>
          <w:rFonts w:ascii="Gill Sans MT" w:hAnsi="Gill Sans MT"/>
          <w:sz w:val="20"/>
          <w:szCs w:val="20"/>
          <w:lang w:val="es-ES"/>
        </w:rPr>
      </w:pPr>
      <w:r w:rsidRPr="0097186E">
        <w:rPr>
          <w:rFonts w:ascii="Gill Sans MT" w:hAnsi="Gill Sans MT"/>
          <w:sz w:val="20"/>
          <w:szCs w:val="20"/>
          <w:lang w:val="es-ES"/>
        </w:rPr>
        <w:t>Publié pour le compte de Domino par Neo PR Limited.</w:t>
      </w:r>
    </w:p>
    <w:p w14:paraId="605684BD" w14:textId="77777777" w:rsidR="0097186E" w:rsidRPr="0097186E" w:rsidRDefault="0097186E" w:rsidP="0097186E">
      <w:pPr>
        <w:spacing w:line="276" w:lineRule="auto"/>
        <w:rPr>
          <w:rFonts w:ascii="Gill Sans MT" w:hAnsi="Gill Sans MT"/>
          <w:sz w:val="20"/>
          <w:szCs w:val="20"/>
          <w:lang w:val="es-ES"/>
        </w:rPr>
      </w:pPr>
    </w:p>
    <w:p w14:paraId="722F3D1E" w14:textId="77777777" w:rsidR="0097186E" w:rsidRPr="0097186E" w:rsidRDefault="0097186E" w:rsidP="0097186E">
      <w:pPr>
        <w:spacing w:line="276" w:lineRule="auto"/>
        <w:rPr>
          <w:rFonts w:ascii="Gill Sans MT" w:hAnsi="Gill Sans MT"/>
          <w:sz w:val="20"/>
          <w:szCs w:val="20"/>
          <w:lang w:val="es-ES"/>
        </w:rPr>
      </w:pPr>
      <w:r w:rsidRPr="0097186E">
        <w:rPr>
          <w:rFonts w:ascii="Gill Sans MT" w:hAnsi="Gill Sans MT"/>
          <w:sz w:val="20"/>
          <w:szCs w:val="20"/>
          <w:lang w:val="es-ES"/>
        </w:rPr>
        <w:t>Pour de plus amples renseignements, veuillez contacter :</w:t>
      </w:r>
    </w:p>
    <w:p w14:paraId="1948AEC6" w14:textId="77777777" w:rsidR="0097186E" w:rsidRPr="0097186E" w:rsidRDefault="0097186E" w:rsidP="0097186E">
      <w:pPr>
        <w:spacing w:line="276" w:lineRule="auto"/>
        <w:rPr>
          <w:rFonts w:ascii="Gill Sans MT" w:hAnsi="Gill Sans MT"/>
          <w:sz w:val="20"/>
          <w:szCs w:val="20"/>
          <w:lang w:val="es-ES"/>
        </w:rPr>
      </w:pPr>
    </w:p>
    <w:p w14:paraId="1465939C" w14:textId="77777777" w:rsidR="0097186E" w:rsidRPr="0097186E" w:rsidRDefault="0097186E" w:rsidP="0097186E">
      <w:pPr>
        <w:spacing w:line="276" w:lineRule="auto"/>
        <w:rPr>
          <w:rFonts w:ascii="Gill Sans MT" w:hAnsi="Gill Sans MT"/>
          <w:sz w:val="20"/>
          <w:szCs w:val="20"/>
          <w:lang w:val="es-ES"/>
        </w:rPr>
      </w:pPr>
      <w:r w:rsidRPr="0097186E">
        <w:rPr>
          <w:rFonts w:ascii="Gill Sans MT" w:hAnsi="Gill Sans MT"/>
          <w:sz w:val="20"/>
          <w:szCs w:val="20"/>
          <w:lang w:val="es-ES"/>
        </w:rPr>
        <w:t>David Mieny</w:t>
      </w:r>
    </w:p>
    <w:p w14:paraId="17DC8B8F" w14:textId="77777777" w:rsidR="0097186E" w:rsidRPr="0097186E" w:rsidRDefault="0097186E" w:rsidP="0097186E">
      <w:pPr>
        <w:spacing w:line="276" w:lineRule="auto"/>
        <w:rPr>
          <w:rFonts w:ascii="Gill Sans MT" w:hAnsi="Gill Sans MT"/>
          <w:sz w:val="20"/>
          <w:szCs w:val="20"/>
          <w:lang w:val="es-ES"/>
        </w:rPr>
      </w:pPr>
      <w:r w:rsidRPr="0097186E">
        <w:rPr>
          <w:rFonts w:ascii="Gill Sans MT" w:hAnsi="Gill Sans MT"/>
          <w:sz w:val="20"/>
          <w:szCs w:val="20"/>
          <w:lang w:val="es-ES"/>
        </w:rPr>
        <w:t>Directeur de clientèle RP</w:t>
      </w:r>
    </w:p>
    <w:p w14:paraId="02E2B629" w14:textId="77777777" w:rsidR="0097186E" w:rsidRPr="0097186E" w:rsidRDefault="0097186E" w:rsidP="0097186E">
      <w:pPr>
        <w:spacing w:line="276" w:lineRule="auto"/>
        <w:rPr>
          <w:rFonts w:ascii="Gill Sans MT" w:hAnsi="Gill Sans MT"/>
          <w:sz w:val="20"/>
          <w:szCs w:val="20"/>
          <w:lang w:val="es-ES"/>
        </w:rPr>
      </w:pPr>
      <w:r w:rsidRPr="0097186E">
        <w:rPr>
          <w:rFonts w:ascii="Gill Sans MT" w:hAnsi="Gill Sans MT"/>
          <w:sz w:val="20"/>
          <w:szCs w:val="20"/>
          <w:lang w:val="es-ES"/>
        </w:rPr>
        <w:t>Neo PR Limited</w:t>
      </w:r>
    </w:p>
    <w:p w14:paraId="4E72E1C4" w14:textId="77777777" w:rsidR="0097186E" w:rsidRPr="0097186E" w:rsidRDefault="0097186E" w:rsidP="0097186E">
      <w:pPr>
        <w:spacing w:line="276" w:lineRule="auto"/>
        <w:rPr>
          <w:rFonts w:ascii="Gill Sans MT" w:hAnsi="Gill Sans MT"/>
          <w:sz w:val="20"/>
          <w:szCs w:val="20"/>
          <w:lang w:val="es-ES"/>
        </w:rPr>
      </w:pPr>
      <w:r w:rsidRPr="0097186E">
        <w:rPr>
          <w:rFonts w:ascii="Gill Sans MT" w:hAnsi="Gill Sans MT"/>
          <w:sz w:val="20"/>
          <w:szCs w:val="20"/>
          <w:lang w:val="es-ES"/>
        </w:rPr>
        <w:t>Tél. : +44 (0) 1296 733 867</w:t>
      </w:r>
    </w:p>
    <w:p w14:paraId="284BEFC1" w14:textId="77777777" w:rsidR="0097186E" w:rsidRPr="0097186E" w:rsidRDefault="0097186E" w:rsidP="0097186E">
      <w:pPr>
        <w:spacing w:line="276" w:lineRule="auto"/>
        <w:rPr>
          <w:rFonts w:ascii="Gill Sans MT" w:hAnsi="Gill Sans MT"/>
          <w:sz w:val="20"/>
          <w:szCs w:val="20"/>
          <w:lang w:val="es-ES"/>
        </w:rPr>
      </w:pPr>
      <w:r w:rsidRPr="0097186E">
        <w:rPr>
          <w:rFonts w:ascii="Gill Sans MT" w:hAnsi="Gill Sans MT"/>
          <w:sz w:val="20"/>
          <w:szCs w:val="20"/>
          <w:lang w:val="es-ES"/>
        </w:rPr>
        <w:t xml:space="preserve">David@neopr.co.uk </w:t>
      </w:r>
    </w:p>
    <w:p w14:paraId="0439778A" w14:textId="77777777" w:rsidR="0097186E" w:rsidRPr="0097186E" w:rsidRDefault="0097186E" w:rsidP="0097186E">
      <w:pPr>
        <w:spacing w:line="276" w:lineRule="auto"/>
        <w:rPr>
          <w:rFonts w:ascii="Gill Sans MT" w:hAnsi="Gill Sans MT"/>
          <w:sz w:val="20"/>
          <w:szCs w:val="20"/>
          <w:lang w:val="es-ES"/>
        </w:rPr>
      </w:pPr>
    </w:p>
    <w:p w14:paraId="2BAB93FE" w14:textId="77777777" w:rsidR="0097186E" w:rsidRPr="0097186E" w:rsidRDefault="0097186E" w:rsidP="0097186E">
      <w:pPr>
        <w:spacing w:line="276" w:lineRule="auto"/>
        <w:rPr>
          <w:rFonts w:ascii="Gill Sans MT" w:hAnsi="Gill Sans MT"/>
          <w:sz w:val="20"/>
          <w:szCs w:val="20"/>
        </w:rPr>
      </w:pPr>
      <w:r w:rsidRPr="0097186E">
        <w:rPr>
          <w:rFonts w:ascii="Gill Sans MT" w:hAnsi="Gill Sans MT"/>
          <w:sz w:val="20"/>
          <w:szCs w:val="20"/>
        </w:rPr>
        <w:t>Delphine Baudesson</w:t>
      </w:r>
    </w:p>
    <w:p w14:paraId="70594D37" w14:textId="77777777" w:rsidR="0097186E" w:rsidRPr="0097186E" w:rsidRDefault="0097186E" w:rsidP="0097186E">
      <w:pPr>
        <w:spacing w:line="276" w:lineRule="auto"/>
        <w:rPr>
          <w:rFonts w:ascii="Gill Sans MT" w:hAnsi="Gill Sans MT"/>
          <w:sz w:val="20"/>
          <w:szCs w:val="20"/>
        </w:rPr>
      </w:pPr>
      <w:proofErr w:type="spellStart"/>
      <w:r w:rsidRPr="0097186E">
        <w:rPr>
          <w:rFonts w:ascii="Gill Sans MT" w:hAnsi="Gill Sans MT"/>
          <w:sz w:val="20"/>
          <w:szCs w:val="20"/>
        </w:rPr>
        <w:t>Responsable</w:t>
      </w:r>
      <w:proofErr w:type="spellEnd"/>
      <w:r w:rsidRPr="0097186E">
        <w:rPr>
          <w:rFonts w:ascii="Gill Sans MT" w:hAnsi="Gill Sans MT"/>
          <w:sz w:val="20"/>
          <w:szCs w:val="20"/>
        </w:rPr>
        <w:t xml:space="preserve"> du marketing </w:t>
      </w:r>
    </w:p>
    <w:p w14:paraId="2CF41DEF" w14:textId="77777777" w:rsidR="0097186E" w:rsidRPr="0097186E" w:rsidRDefault="0097186E" w:rsidP="0097186E">
      <w:pPr>
        <w:spacing w:line="276" w:lineRule="auto"/>
        <w:rPr>
          <w:rFonts w:ascii="Gill Sans MT" w:hAnsi="Gill Sans MT"/>
          <w:sz w:val="20"/>
          <w:szCs w:val="20"/>
        </w:rPr>
      </w:pPr>
      <w:r w:rsidRPr="0097186E">
        <w:rPr>
          <w:rFonts w:ascii="Gill Sans MT" w:hAnsi="Gill Sans MT"/>
          <w:sz w:val="20"/>
          <w:szCs w:val="20"/>
        </w:rPr>
        <w:t>Domino Printing Sciences France</w:t>
      </w:r>
    </w:p>
    <w:p w14:paraId="2C2D237B" w14:textId="77777777" w:rsidR="0097186E" w:rsidRPr="0097186E" w:rsidRDefault="0097186E" w:rsidP="0097186E">
      <w:pPr>
        <w:spacing w:line="276" w:lineRule="auto"/>
        <w:rPr>
          <w:rFonts w:ascii="Gill Sans MT" w:hAnsi="Gill Sans MT"/>
          <w:sz w:val="20"/>
          <w:szCs w:val="20"/>
          <w:lang w:val="es-ES"/>
        </w:rPr>
      </w:pPr>
      <w:r w:rsidRPr="0097186E">
        <w:rPr>
          <w:rFonts w:ascii="Gill Sans MT" w:hAnsi="Gill Sans MT"/>
          <w:sz w:val="20"/>
          <w:szCs w:val="20"/>
          <w:lang w:val="es-ES"/>
        </w:rPr>
        <w:t>Tél. : +33 6 78 58 81 59</w:t>
      </w:r>
    </w:p>
    <w:p w14:paraId="5AB6EE5D" w14:textId="77777777" w:rsidR="0097186E" w:rsidRPr="0097186E" w:rsidRDefault="0097186E" w:rsidP="0097186E">
      <w:pPr>
        <w:spacing w:line="276" w:lineRule="auto"/>
        <w:rPr>
          <w:rFonts w:ascii="Gill Sans MT" w:hAnsi="Gill Sans MT"/>
          <w:sz w:val="20"/>
          <w:szCs w:val="20"/>
          <w:lang w:val="es-ES"/>
        </w:rPr>
      </w:pPr>
      <w:r w:rsidRPr="0097186E">
        <w:rPr>
          <w:rFonts w:ascii="Gill Sans MT" w:hAnsi="Gill Sans MT"/>
          <w:sz w:val="20"/>
          <w:szCs w:val="20"/>
          <w:lang w:val="es-ES"/>
        </w:rPr>
        <w:t>delphine.baudesson@domino-marquage.com</w:t>
      </w:r>
    </w:p>
    <w:p w14:paraId="36E346F8" w14:textId="77777777" w:rsidR="0097186E" w:rsidRPr="0097186E" w:rsidRDefault="0097186E" w:rsidP="0097186E">
      <w:pPr>
        <w:spacing w:line="276" w:lineRule="auto"/>
        <w:rPr>
          <w:rFonts w:ascii="Gill Sans MT" w:hAnsi="Gill Sans MT"/>
          <w:sz w:val="20"/>
          <w:szCs w:val="20"/>
          <w:lang w:val="es-ES"/>
        </w:rPr>
      </w:pPr>
    </w:p>
    <w:p w14:paraId="4826621F" w14:textId="77777777" w:rsidR="0097186E" w:rsidRPr="0097186E" w:rsidRDefault="0097186E" w:rsidP="0097186E">
      <w:pPr>
        <w:spacing w:line="276" w:lineRule="auto"/>
        <w:rPr>
          <w:rFonts w:ascii="Gill Sans MT" w:hAnsi="Gill Sans MT"/>
          <w:sz w:val="20"/>
          <w:szCs w:val="20"/>
          <w:lang w:val="es-ES"/>
        </w:rPr>
      </w:pPr>
      <w:r w:rsidRPr="0097186E">
        <w:rPr>
          <w:rFonts w:ascii="Gill Sans MT" w:hAnsi="Gill Sans MT"/>
          <w:sz w:val="20"/>
          <w:szCs w:val="20"/>
          <w:lang w:val="es-ES"/>
        </w:rPr>
        <w:t xml:space="preserve">Jade Taylor-Salazar </w:t>
      </w:r>
    </w:p>
    <w:p w14:paraId="038F2ACA" w14:textId="77777777" w:rsidR="0097186E" w:rsidRPr="0097186E" w:rsidRDefault="0097186E" w:rsidP="0097186E">
      <w:pPr>
        <w:spacing w:line="276" w:lineRule="auto"/>
        <w:rPr>
          <w:rFonts w:ascii="Gill Sans MT" w:hAnsi="Gill Sans MT"/>
          <w:sz w:val="20"/>
          <w:szCs w:val="20"/>
          <w:lang w:val="es-ES"/>
        </w:rPr>
      </w:pPr>
      <w:r w:rsidRPr="0097186E">
        <w:rPr>
          <w:rFonts w:ascii="Gill Sans MT" w:hAnsi="Gill Sans MT"/>
          <w:sz w:val="20"/>
          <w:szCs w:val="20"/>
          <w:lang w:val="es-ES"/>
        </w:rPr>
        <w:t xml:space="preserve">Spécialiste en contenu rédactionnel </w:t>
      </w:r>
    </w:p>
    <w:p w14:paraId="26692D99" w14:textId="77777777" w:rsidR="0097186E" w:rsidRPr="0097186E" w:rsidRDefault="0097186E" w:rsidP="0097186E">
      <w:pPr>
        <w:spacing w:line="276" w:lineRule="auto"/>
        <w:rPr>
          <w:rFonts w:ascii="Gill Sans MT" w:hAnsi="Gill Sans MT"/>
          <w:sz w:val="20"/>
          <w:szCs w:val="20"/>
        </w:rPr>
      </w:pPr>
      <w:r w:rsidRPr="0097186E">
        <w:rPr>
          <w:rFonts w:ascii="Gill Sans MT" w:hAnsi="Gill Sans MT"/>
          <w:sz w:val="20"/>
          <w:szCs w:val="20"/>
        </w:rPr>
        <w:t xml:space="preserve">Domino Printing Sciences </w:t>
      </w:r>
    </w:p>
    <w:p w14:paraId="2C07127C" w14:textId="77777777" w:rsidR="0097186E" w:rsidRPr="0097186E" w:rsidRDefault="0097186E" w:rsidP="0097186E">
      <w:pPr>
        <w:spacing w:line="276" w:lineRule="auto"/>
        <w:rPr>
          <w:rFonts w:ascii="Gill Sans MT" w:hAnsi="Gill Sans MT"/>
          <w:sz w:val="20"/>
          <w:szCs w:val="20"/>
        </w:rPr>
      </w:pPr>
      <w:proofErr w:type="spellStart"/>
      <w:r w:rsidRPr="0097186E">
        <w:rPr>
          <w:rFonts w:ascii="Gill Sans MT" w:hAnsi="Gill Sans MT"/>
          <w:sz w:val="20"/>
          <w:szCs w:val="20"/>
        </w:rPr>
        <w:t>Tél</w:t>
      </w:r>
      <w:proofErr w:type="spellEnd"/>
      <w:proofErr w:type="gramStart"/>
      <w:r w:rsidRPr="0097186E">
        <w:rPr>
          <w:rFonts w:ascii="Gill Sans MT" w:hAnsi="Gill Sans MT"/>
          <w:sz w:val="20"/>
          <w:szCs w:val="20"/>
        </w:rPr>
        <w:t>. :</w:t>
      </w:r>
      <w:proofErr w:type="gramEnd"/>
      <w:r w:rsidRPr="0097186E">
        <w:rPr>
          <w:rFonts w:ascii="Gill Sans MT" w:hAnsi="Gill Sans MT"/>
          <w:sz w:val="20"/>
          <w:szCs w:val="20"/>
        </w:rPr>
        <w:t xml:space="preserve"> +44 (0) 1954 778780</w:t>
      </w:r>
    </w:p>
    <w:p w14:paraId="324C90A7" w14:textId="265CF8F6" w:rsidR="0097186E" w:rsidRDefault="0097186E" w:rsidP="0097186E">
      <w:pPr>
        <w:spacing w:line="276" w:lineRule="auto"/>
        <w:rPr>
          <w:rFonts w:ascii="Gill Sans MT" w:hAnsi="Gill Sans MT"/>
          <w:sz w:val="20"/>
          <w:szCs w:val="20"/>
        </w:rPr>
      </w:pPr>
      <w:r w:rsidRPr="0097186E">
        <w:rPr>
          <w:rFonts w:ascii="Gill Sans MT" w:hAnsi="Gill Sans MT"/>
          <w:sz w:val="20"/>
          <w:szCs w:val="20"/>
        </w:rPr>
        <w:t>Jade.Taylor-Salazar@domino-uk.com</w:t>
      </w:r>
    </w:p>
    <w:p w14:paraId="5C759F01" w14:textId="77777777" w:rsidR="005524DB" w:rsidRDefault="005524DB" w:rsidP="0015562D">
      <w:pPr>
        <w:spacing w:line="276" w:lineRule="auto"/>
      </w:pPr>
    </w:p>
    <w:sectPr w:rsidR="005524DB" w:rsidSect="000F6D00">
      <w:headerReference w:type="default" r:id="rId7"/>
      <w:footerReference w:type="default" r:id="rId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D525" w14:textId="77777777" w:rsidR="00660F46" w:rsidRDefault="00660F46" w:rsidP="00785717">
      <w:pPr>
        <w:spacing w:line="240" w:lineRule="auto"/>
      </w:pPr>
      <w:r>
        <w:separator/>
      </w:r>
    </w:p>
  </w:endnote>
  <w:endnote w:type="continuationSeparator" w:id="0">
    <w:p w14:paraId="5045B02A" w14:textId="77777777" w:rsidR="00660F46" w:rsidRDefault="00660F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Std">
    <w:altName w:val="Gill Sans St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B3E0" w14:textId="60EA1F87" w:rsidR="00785717" w:rsidRDefault="000F6D00" w:rsidP="00785717">
    <w:pPr>
      <w:pStyle w:val="Footer"/>
    </w:pPr>
    <w:r>
      <w:rPr>
        <w:noProof/>
        <w:lang w:val="fr"/>
      </w:rPr>
      <w:drawing>
        <wp:anchor distT="0" distB="0" distL="114300" distR="114300" simplePos="0" relativeHeight="251659264" behindDoc="0" locked="0" layoutInCell="1" allowOverlap="1" wp14:anchorId="0AC2AC2D" wp14:editId="0FB4B82D">
          <wp:simplePos x="0" y="0"/>
          <wp:positionH relativeFrom="column">
            <wp:posOffset>4951730</wp:posOffset>
          </wp:positionH>
          <wp:positionV relativeFrom="paragraph">
            <wp:posOffset>1233805</wp:posOffset>
          </wp:positionV>
          <wp:extent cx="1466850" cy="139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700"/>
                  </a:xfrm>
                  <a:prstGeom prst="rect">
                    <a:avLst/>
                  </a:prstGeom>
                </pic:spPr>
              </pic:pic>
            </a:graphicData>
          </a:graphic>
          <wp14:sizeRelH relativeFrom="margin">
            <wp14:pctWidth>0</wp14:pctWidth>
          </wp14:sizeRelH>
          <wp14:sizeRelV relativeFrom="margin">
            <wp14:pctHeight>0</wp14:pctHeight>
          </wp14:sizeRelV>
        </wp:anchor>
      </w:drawing>
    </w:r>
    <w:r>
      <w:rPr>
        <w:noProof/>
        <w:lang w:val="fr"/>
      </w:rPr>
      <w:drawing>
        <wp:anchor distT="0" distB="0" distL="114300" distR="114300" simplePos="0" relativeHeight="251658240" behindDoc="1" locked="0" layoutInCell="1" allowOverlap="1" wp14:anchorId="69DEA5B0" wp14:editId="10C85710">
          <wp:simplePos x="0" y="0"/>
          <wp:positionH relativeFrom="page">
            <wp:posOffset>47625</wp:posOffset>
          </wp:positionH>
          <wp:positionV relativeFrom="page">
            <wp:posOffset>9247505</wp:posOffset>
          </wp:positionV>
          <wp:extent cx="7448550" cy="1259840"/>
          <wp:effectExtent l="0" t="0" r="0" b="0"/>
          <wp:wrapNone/>
          <wp:docPr id="1" name="Picture 1" descr="Une image contenant un cout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345A" w14:textId="77777777" w:rsidR="00660F46" w:rsidRDefault="00660F46" w:rsidP="00785717">
      <w:pPr>
        <w:spacing w:line="240" w:lineRule="auto"/>
      </w:pPr>
      <w:r>
        <w:separator/>
      </w:r>
    </w:p>
  </w:footnote>
  <w:footnote w:type="continuationSeparator" w:id="0">
    <w:p w14:paraId="77BA75B3" w14:textId="77777777" w:rsidR="00660F46" w:rsidRDefault="00660F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C8E3" w14:textId="3AE86C09" w:rsidR="000F6D00" w:rsidRDefault="002766D9">
    <w:pPr>
      <w:pStyle w:val="Header"/>
    </w:pPr>
    <w:r>
      <w:rPr>
        <w:noProof/>
        <w:lang w:val="fr"/>
      </w:rPr>
      <w:drawing>
        <wp:anchor distT="0" distB="0" distL="114300" distR="114300" simplePos="0" relativeHeight="251661312" behindDoc="0" locked="0" layoutInCell="1" allowOverlap="1" wp14:anchorId="01856B37" wp14:editId="5D2B748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nom de l'entrepris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17"/>
    <w:rsid w:val="000F6D00"/>
    <w:rsid w:val="00100A07"/>
    <w:rsid w:val="0015562D"/>
    <w:rsid w:val="001A2253"/>
    <w:rsid w:val="001C5B59"/>
    <w:rsid w:val="001D743C"/>
    <w:rsid w:val="002766D9"/>
    <w:rsid w:val="00372E92"/>
    <w:rsid w:val="00375976"/>
    <w:rsid w:val="0053047B"/>
    <w:rsid w:val="005524DB"/>
    <w:rsid w:val="005741C7"/>
    <w:rsid w:val="00660F46"/>
    <w:rsid w:val="00785717"/>
    <w:rsid w:val="008220B7"/>
    <w:rsid w:val="00823B77"/>
    <w:rsid w:val="0097186E"/>
    <w:rsid w:val="009A1DEC"/>
    <w:rsid w:val="009E125E"/>
    <w:rsid w:val="00AB11DA"/>
    <w:rsid w:val="00BC7C15"/>
    <w:rsid w:val="00C44603"/>
    <w:rsid w:val="00C541FE"/>
    <w:rsid w:val="00C81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AC94"/>
  <w15:chartTrackingRefBased/>
  <w15:docId w15:val="{E77CC124-0666-4A6B-82A9-4ADD7E1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paragraph" w:customStyle="1" w:styleId="Default">
    <w:name w:val="Default"/>
    <w:rsid w:val="001C5B59"/>
    <w:pPr>
      <w:autoSpaceDE w:val="0"/>
      <w:autoSpaceDN w:val="0"/>
      <w:adjustRightInd w:val="0"/>
      <w:spacing w:after="0" w:line="240" w:lineRule="auto"/>
    </w:pPr>
    <w:rPr>
      <w:rFonts w:ascii="Gill Sans Std" w:eastAsia="MS Mincho" w:hAnsi="Gill Sans Std" w:cs="Gill Sans Std"/>
      <w:color w:val="000000"/>
      <w:sz w:val="24"/>
      <w:szCs w:val="24"/>
      <w14:ligatures w14:val="standardContextual"/>
    </w:rPr>
  </w:style>
  <w:style w:type="character" w:customStyle="1" w:styleId="A1">
    <w:name w:val="A1"/>
    <w:uiPriority w:val="99"/>
    <w:rsid w:val="001C5B59"/>
    <w:rPr>
      <w:rFonts w:cs="Gill Sans Std"/>
      <w:color w:val="000000"/>
      <w:sz w:val="20"/>
      <w:szCs w:val="20"/>
    </w:rPr>
  </w:style>
  <w:style w:type="character" w:styleId="CommentReference">
    <w:name w:val="annotation reference"/>
    <w:basedOn w:val="DefaultParagraphFont"/>
    <w:uiPriority w:val="99"/>
    <w:semiHidden/>
    <w:unhideWhenUsed/>
    <w:rsid w:val="00375976"/>
    <w:rPr>
      <w:sz w:val="16"/>
      <w:szCs w:val="16"/>
    </w:rPr>
  </w:style>
  <w:style w:type="paragraph" w:styleId="CommentText">
    <w:name w:val="annotation text"/>
    <w:basedOn w:val="Normal"/>
    <w:link w:val="CommentTextChar"/>
    <w:uiPriority w:val="99"/>
    <w:unhideWhenUsed/>
    <w:rsid w:val="00375976"/>
    <w:pPr>
      <w:spacing w:line="240" w:lineRule="auto"/>
    </w:pPr>
    <w:rPr>
      <w:sz w:val="20"/>
      <w:szCs w:val="20"/>
    </w:rPr>
  </w:style>
  <w:style w:type="character" w:customStyle="1" w:styleId="CommentTextChar">
    <w:name w:val="Comment Text Char"/>
    <w:basedOn w:val="DefaultParagraphFont"/>
    <w:link w:val="CommentText"/>
    <w:uiPriority w:val="99"/>
    <w:rsid w:val="00375976"/>
    <w:rPr>
      <w:rFonts w:ascii="Verdana" w:eastAsia="Calibri" w:hAnsi="Verdana" w:cs="Times New Roman"/>
      <w:sz w:val="20"/>
      <w:szCs w:val="20"/>
    </w:rPr>
  </w:style>
  <w:style w:type="paragraph" w:styleId="CommentSubject">
    <w:name w:val="annotation subject"/>
    <w:basedOn w:val="CommentText"/>
    <w:next w:val="CommentText"/>
    <w:link w:val="CommentSubjectChar"/>
    <w:uiPriority w:val="99"/>
    <w:semiHidden/>
    <w:unhideWhenUsed/>
    <w:rsid w:val="00375976"/>
    <w:rPr>
      <w:b/>
      <w:bCs/>
    </w:rPr>
  </w:style>
  <w:style w:type="character" w:customStyle="1" w:styleId="CommentSubjectChar">
    <w:name w:val="Comment Subject Char"/>
    <w:basedOn w:val="CommentTextChar"/>
    <w:link w:val="CommentSubject"/>
    <w:uiPriority w:val="99"/>
    <w:semiHidden/>
    <w:rsid w:val="00375976"/>
    <w:rPr>
      <w:rFonts w:ascii="Verdana" w:eastAsia="Calibri" w:hAnsi="Verdana" w:cs="Times New Roman"/>
      <w:b/>
      <w:bCs/>
      <w:sz w:val="20"/>
      <w:szCs w:val="20"/>
    </w:rPr>
  </w:style>
  <w:style w:type="character" w:styleId="UnresolvedMention">
    <w:name w:val="Unresolved Mention"/>
    <w:basedOn w:val="DefaultParagraphFont"/>
    <w:uiPriority w:val="99"/>
    <w:semiHidden/>
    <w:unhideWhenUsed/>
    <w:rsid w:val="009E1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mino-printing.com/fr-fr/news-and-events/news.aspx?utm_medium=non-paid&amp;utm_source=onlinepublication&amp;utm_content=mx-series-pr&amp;utm_campaign=2023-fr-fr-customers,prospects-a-a-a-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Burlacu</dc:creator>
  <cp:keywords/>
  <dc:description/>
  <cp:lastModifiedBy>Rachael Cooper</cp:lastModifiedBy>
  <cp:revision>3</cp:revision>
  <dcterms:created xsi:type="dcterms:W3CDTF">2023-11-17T12:00:00Z</dcterms:created>
  <dcterms:modified xsi:type="dcterms:W3CDTF">2023-12-18T15:47:00Z</dcterms:modified>
</cp:coreProperties>
</file>