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0837" w14:textId="77777777" w:rsidR="001D743C" w:rsidRDefault="001D743C" w:rsidP="001D743C">
      <w:pPr>
        <w:rPr>
          <w:rFonts w:ascii="Gill Sans MT" w:hAnsi="Gill Sans MT"/>
          <w:b/>
          <w:bCs/>
          <w:sz w:val="22"/>
        </w:rPr>
      </w:pPr>
      <w:r>
        <w:rPr>
          <w:rFonts w:ascii="Gill Sans MT" w:hAnsi="Gill Sans MT"/>
          <w:b/>
          <w:bCs/>
          <w:sz w:val="22"/>
        </w:rPr>
        <w:t>PRESS RELEASE</w:t>
      </w:r>
    </w:p>
    <w:p w14:paraId="26DE0AB1" w14:textId="2028EF97" w:rsidR="001C5B59" w:rsidRPr="001C5B59" w:rsidRDefault="001C5B59" w:rsidP="0015562D">
      <w:pPr>
        <w:spacing w:before="120" w:after="120" w:line="276" w:lineRule="auto"/>
        <w:rPr>
          <w:rFonts w:ascii="Gill Sans MT" w:hAnsi="Gill Sans MT"/>
          <w:b/>
          <w:bCs/>
          <w:sz w:val="24"/>
          <w:szCs w:val="24"/>
        </w:rPr>
      </w:pPr>
      <w:r w:rsidRPr="001C5B59">
        <w:rPr>
          <w:rFonts w:ascii="Gill Sans MT" w:hAnsi="Gill Sans MT"/>
          <w:b/>
          <w:bCs/>
          <w:sz w:val="24"/>
          <w:szCs w:val="24"/>
          <w:lang w:eastAsia="en-GB"/>
        </w:rPr>
        <w:t xml:space="preserve">Unparalleled Reliability for </w:t>
      </w:r>
      <w:r w:rsidRPr="001C5B59">
        <w:rPr>
          <w:rFonts w:ascii="Gill Sans MT" w:hAnsi="Gill Sans MT"/>
          <w:b/>
          <w:bCs/>
          <w:sz w:val="24"/>
          <w:szCs w:val="24"/>
        </w:rPr>
        <w:t xml:space="preserve">Traceability in Logistics and Distribution with Release of </w:t>
      </w:r>
      <w:r w:rsidRPr="001C5B59">
        <w:rPr>
          <w:rFonts w:ascii="Gill Sans MT" w:hAnsi="Gill Sans MT"/>
          <w:b/>
          <w:bCs/>
          <w:sz w:val="24"/>
          <w:szCs w:val="24"/>
          <w:lang w:eastAsia="en-GB"/>
        </w:rPr>
        <w:t xml:space="preserve">New Domino Mx-Series </w:t>
      </w:r>
      <w:proofErr w:type="spellStart"/>
      <w:r w:rsidR="00A53765">
        <w:rPr>
          <w:rFonts w:ascii="Gill Sans MT" w:hAnsi="Gill Sans MT"/>
          <w:b/>
          <w:bCs/>
          <w:sz w:val="24"/>
          <w:szCs w:val="24"/>
          <w:lang w:eastAsia="en-GB"/>
        </w:rPr>
        <w:t>Labeling</w:t>
      </w:r>
      <w:proofErr w:type="spellEnd"/>
      <w:r w:rsidRPr="001C5B59">
        <w:rPr>
          <w:rFonts w:ascii="Gill Sans MT" w:hAnsi="Gill Sans MT"/>
          <w:b/>
          <w:bCs/>
          <w:sz w:val="24"/>
          <w:szCs w:val="24"/>
          <w:lang w:eastAsia="en-GB"/>
        </w:rPr>
        <w:t xml:space="preserve"> Machines </w:t>
      </w:r>
    </w:p>
    <w:p w14:paraId="2F4CFFD2" w14:textId="01819C96" w:rsidR="001C5B59" w:rsidRPr="009B3FCA" w:rsidRDefault="001C5B59" w:rsidP="0015562D">
      <w:pPr>
        <w:spacing w:before="120" w:after="120" w:line="276" w:lineRule="auto"/>
        <w:rPr>
          <w:rFonts w:ascii="Gill Sans MT" w:hAnsi="Gill Sans MT"/>
          <w:b/>
          <w:bCs/>
          <w:sz w:val="22"/>
        </w:rPr>
      </w:pPr>
      <w:r w:rsidRPr="009B3FCA">
        <w:rPr>
          <w:rFonts w:ascii="Gill Sans MT" w:hAnsi="Gill Sans MT"/>
          <w:b/>
          <w:bCs/>
          <w:sz w:val="22"/>
        </w:rPr>
        <w:t xml:space="preserve">Domino’s new print and apply </w:t>
      </w:r>
      <w:proofErr w:type="spellStart"/>
      <w:r w:rsidRPr="009B3FCA">
        <w:rPr>
          <w:rFonts w:ascii="Gill Sans MT" w:hAnsi="Gill Sans MT"/>
          <w:b/>
          <w:bCs/>
          <w:sz w:val="22"/>
        </w:rPr>
        <w:t>labelers</w:t>
      </w:r>
      <w:proofErr w:type="spellEnd"/>
      <w:r w:rsidRPr="009B3FCA">
        <w:rPr>
          <w:rFonts w:ascii="Gill Sans MT" w:hAnsi="Gill Sans MT"/>
          <w:b/>
          <w:bCs/>
          <w:sz w:val="22"/>
        </w:rPr>
        <w:t xml:space="preserve"> automate traceability coding for enhanced supply chain </w:t>
      </w:r>
      <w:r w:rsidR="008E025E" w:rsidRPr="009B3FCA">
        <w:rPr>
          <w:rFonts w:ascii="Gill Sans MT" w:hAnsi="Gill Sans MT"/>
          <w:b/>
          <w:bCs/>
          <w:sz w:val="22"/>
        </w:rPr>
        <w:t>visibility.</w:t>
      </w:r>
      <w:r w:rsidRPr="009B3FCA">
        <w:rPr>
          <w:rFonts w:ascii="Gill Sans MT" w:hAnsi="Gill Sans MT"/>
          <w:b/>
          <w:bCs/>
          <w:sz w:val="22"/>
        </w:rPr>
        <w:t xml:space="preserve">  </w:t>
      </w:r>
    </w:p>
    <w:p w14:paraId="37FED4C3" w14:textId="724E5B6A" w:rsidR="001C5B59" w:rsidRPr="009B3FCA" w:rsidRDefault="001C5B59" w:rsidP="0015562D">
      <w:pPr>
        <w:spacing w:before="120" w:after="120" w:line="276" w:lineRule="auto"/>
        <w:rPr>
          <w:rFonts w:ascii="Gill Sans MT" w:hAnsi="Gill Sans MT"/>
          <w:sz w:val="22"/>
        </w:rPr>
      </w:pPr>
      <w:r w:rsidRPr="009B3FCA">
        <w:rPr>
          <w:rFonts w:ascii="Gill Sans MT" w:hAnsi="Gill Sans MT"/>
          <w:sz w:val="22"/>
        </w:rPr>
        <w:t xml:space="preserve">With the global logistics labels market poised for significant growth in the coming years, Domino Printing Sciences (Domino) is pleased to announce the launch of its new Mx-Series print and apply </w:t>
      </w:r>
      <w:proofErr w:type="spellStart"/>
      <w:r w:rsidR="00A53765">
        <w:rPr>
          <w:rFonts w:ascii="Gill Sans MT" w:hAnsi="Gill Sans MT"/>
          <w:sz w:val="22"/>
        </w:rPr>
        <w:t>labeling</w:t>
      </w:r>
      <w:proofErr w:type="spellEnd"/>
      <w:r>
        <w:rPr>
          <w:rFonts w:ascii="Gill Sans MT" w:hAnsi="Gill Sans MT"/>
          <w:sz w:val="22"/>
        </w:rPr>
        <w:t xml:space="preserve"> machines.</w:t>
      </w:r>
      <w:r w:rsidRPr="009B3FCA">
        <w:rPr>
          <w:rFonts w:ascii="Gill Sans MT" w:hAnsi="Gill Sans MT"/>
          <w:sz w:val="22"/>
        </w:rPr>
        <w:t xml:space="preserve"> The growing need for traceability within global supply chains is fuelling demand for reliable product </w:t>
      </w:r>
      <w:proofErr w:type="spellStart"/>
      <w:r w:rsidR="00A53765">
        <w:rPr>
          <w:rFonts w:ascii="Gill Sans MT" w:hAnsi="Gill Sans MT"/>
          <w:sz w:val="22"/>
        </w:rPr>
        <w:t>labeling</w:t>
      </w:r>
      <w:proofErr w:type="spellEnd"/>
      <w:r w:rsidRPr="009B3FCA">
        <w:rPr>
          <w:rFonts w:ascii="Gill Sans MT" w:hAnsi="Gill Sans MT"/>
          <w:sz w:val="22"/>
        </w:rPr>
        <w:t xml:space="preserve"> solutions that promote quick and accurate data sharing. </w:t>
      </w:r>
      <w:r w:rsidR="00A53765" w:rsidRPr="009B3FCA">
        <w:rPr>
          <w:rFonts w:ascii="Gill Sans MT" w:hAnsi="Gill Sans MT"/>
          <w:sz w:val="22"/>
        </w:rPr>
        <w:t>Recogni</w:t>
      </w:r>
      <w:r w:rsidR="00A53765">
        <w:rPr>
          <w:rFonts w:ascii="Gill Sans MT" w:hAnsi="Gill Sans MT"/>
          <w:sz w:val="22"/>
        </w:rPr>
        <w:t>z</w:t>
      </w:r>
      <w:r w:rsidR="00A53765" w:rsidRPr="009B3FCA">
        <w:rPr>
          <w:rFonts w:ascii="Gill Sans MT" w:hAnsi="Gill Sans MT"/>
          <w:sz w:val="22"/>
        </w:rPr>
        <w:t xml:space="preserve">ing </w:t>
      </w:r>
      <w:r w:rsidRPr="009B3FCA">
        <w:rPr>
          <w:rFonts w:ascii="Gill Sans MT" w:hAnsi="Gill Sans MT"/>
          <w:sz w:val="22"/>
        </w:rPr>
        <w:t xml:space="preserve">this need, Domino developed the Mx-Series for fully integrated, </w:t>
      </w:r>
      <w:proofErr w:type="gramStart"/>
      <w:r w:rsidRPr="009B3FCA">
        <w:rPr>
          <w:rFonts w:ascii="Gill Sans MT" w:hAnsi="Gill Sans MT"/>
          <w:sz w:val="22"/>
        </w:rPr>
        <w:t>automated</w:t>
      </w:r>
      <w:proofErr w:type="gramEnd"/>
      <w:r w:rsidR="00A53765">
        <w:rPr>
          <w:rFonts w:ascii="Gill Sans MT" w:hAnsi="Gill Sans MT"/>
          <w:sz w:val="22"/>
        </w:rPr>
        <w:t xml:space="preserve"> and</w:t>
      </w:r>
      <w:r w:rsidR="00A53765" w:rsidRPr="009B3FCA">
        <w:rPr>
          <w:rFonts w:ascii="Gill Sans MT" w:hAnsi="Gill Sans MT"/>
          <w:sz w:val="22"/>
        </w:rPr>
        <w:t xml:space="preserve"> </w:t>
      </w:r>
      <w:r w:rsidRPr="009B3FCA">
        <w:rPr>
          <w:rFonts w:ascii="Gill Sans MT" w:hAnsi="Gill Sans MT"/>
          <w:sz w:val="22"/>
        </w:rPr>
        <w:t>GS1-compliant coding of products and pallets.</w:t>
      </w:r>
    </w:p>
    <w:p w14:paraId="4634FC87" w14:textId="4656073B" w:rsidR="001C5B59" w:rsidRPr="0015562D" w:rsidRDefault="001C5B59" w:rsidP="0015562D">
      <w:pPr>
        <w:spacing w:line="276" w:lineRule="auto"/>
        <w:rPr>
          <w:rFonts w:ascii="Gill Sans MT" w:eastAsiaTheme="minorHAnsi" w:hAnsi="Gill Sans MT"/>
          <w:sz w:val="22"/>
          <w:lang w:val="en-SG" w:eastAsia="en-GB"/>
        </w:rPr>
      </w:pPr>
      <w:r w:rsidRPr="0015562D">
        <w:rPr>
          <w:rFonts w:ascii="Gill Sans MT" w:hAnsi="Gill Sans MT" w:hint="eastAsia"/>
          <w:sz w:val="22"/>
        </w:rPr>
        <w:t>Feedback from e</w:t>
      </w:r>
      <w:r w:rsidRPr="0015562D">
        <w:rPr>
          <w:rFonts w:ascii="Gill Sans MT" w:hAnsi="Gill Sans MT"/>
          <w:sz w:val="22"/>
        </w:rPr>
        <w:t>xtend</w:t>
      </w:r>
      <w:r w:rsidRPr="0015562D">
        <w:rPr>
          <w:rFonts w:ascii="Gill Sans MT" w:hAnsi="Gill Sans MT" w:hint="eastAsia"/>
          <w:sz w:val="22"/>
        </w:rPr>
        <w:t xml:space="preserve">ed customer </w:t>
      </w:r>
      <w:r w:rsidR="004404A8" w:rsidRPr="0015562D">
        <w:rPr>
          <w:rFonts w:ascii="Gill Sans MT" w:hAnsi="Gill Sans MT"/>
          <w:sz w:val="22"/>
        </w:rPr>
        <w:t>testing highlighted</w:t>
      </w:r>
      <w:r w:rsidRPr="0015562D">
        <w:rPr>
          <w:rFonts w:ascii="Gill Sans MT" w:hAnsi="Gill Sans MT" w:hint="eastAsia"/>
          <w:sz w:val="22"/>
        </w:rPr>
        <w:t xml:space="preserve"> two key benefits</w:t>
      </w:r>
      <w:r w:rsidRPr="0015562D">
        <w:rPr>
          <w:rFonts w:ascii="Gill Sans MT" w:hAnsi="Gill Sans MT"/>
          <w:sz w:val="22"/>
        </w:rPr>
        <w:t xml:space="preserve"> </w:t>
      </w:r>
      <w:r w:rsidRPr="0015562D">
        <w:rPr>
          <w:rFonts w:ascii="Gill Sans MT" w:hAnsi="Gill Sans MT" w:hint="eastAsia"/>
          <w:sz w:val="22"/>
        </w:rPr>
        <w:t>that specifically resonated with Domino</w:t>
      </w:r>
      <w:r w:rsidRPr="0015562D">
        <w:rPr>
          <w:rFonts w:ascii="Gill Sans MT" w:hAnsi="Gill Sans MT"/>
          <w:sz w:val="22"/>
        </w:rPr>
        <w:t>’</w:t>
      </w:r>
      <w:r w:rsidRPr="0015562D">
        <w:rPr>
          <w:rFonts w:ascii="Gill Sans MT" w:hAnsi="Gill Sans MT" w:hint="eastAsia"/>
          <w:sz w:val="22"/>
        </w:rPr>
        <w:t>s test customers</w:t>
      </w:r>
      <w:r w:rsidR="00A53765">
        <w:rPr>
          <w:rFonts w:ascii="Gill Sans MT" w:hAnsi="Gill Sans MT"/>
          <w:sz w:val="22"/>
        </w:rPr>
        <w:t>. These factors included the</w:t>
      </w:r>
      <w:r w:rsidR="00A53765" w:rsidRPr="0015562D">
        <w:rPr>
          <w:rFonts w:ascii="Gill Sans MT" w:hAnsi="Gill Sans MT" w:hint="eastAsia"/>
          <w:sz w:val="22"/>
        </w:rPr>
        <w:t xml:space="preserve"> </w:t>
      </w:r>
      <w:r w:rsidRPr="0015562D">
        <w:rPr>
          <w:rFonts w:ascii="Gill Sans MT" w:hAnsi="Gill Sans MT"/>
          <w:sz w:val="22"/>
          <w:lang w:val="en-SG"/>
        </w:rPr>
        <w:t xml:space="preserve">the printer’s high-speed variable data printing capabilities, up to ten times faster than previous generation print and apply </w:t>
      </w:r>
      <w:proofErr w:type="spellStart"/>
      <w:r w:rsidRPr="0015562D">
        <w:rPr>
          <w:rFonts w:ascii="Gill Sans MT" w:hAnsi="Gill Sans MT"/>
          <w:sz w:val="22"/>
          <w:lang w:val="en-SG"/>
        </w:rPr>
        <w:t>labelers</w:t>
      </w:r>
      <w:proofErr w:type="spellEnd"/>
      <w:r w:rsidRPr="0015562D">
        <w:rPr>
          <w:rFonts w:ascii="Gill Sans MT" w:hAnsi="Gill Sans MT"/>
          <w:sz w:val="22"/>
          <w:lang w:val="en-SG"/>
        </w:rPr>
        <w:t xml:space="preserve">, and enhanced connectivity options to facilitate data sharing. </w:t>
      </w:r>
    </w:p>
    <w:p w14:paraId="79C8B004" w14:textId="41D35857" w:rsidR="001C5B59" w:rsidRPr="009B3FCA" w:rsidRDefault="001C5B59" w:rsidP="0015562D">
      <w:pPr>
        <w:spacing w:before="120" w:after="120" w:line="276" w:lineRule="auto"/>
        <w:rPr>
          <w:rFonts w:ascii="Gill Sans MT" w:hAnsi="Gill Sans MT"/>
          <w:sz w:val="22"/>
        </w:rPr>
      </w:pPr>
      <w:r w:rsidRPr="009B3FCA">
        <w:rPr>
          <w:rFonts w:ascii="Gill Sans MT" w:hAnsi="Gill Sans MT"/>
          <w:sz w:val="22"/>
        </w:rPr>
        <w:t xml:space="preserve">Domino’s Mx-Series printers offer market-leading </w:t>
      </w:r>
      <w:r w:rsidR="000960C8" w:rsidRPr="009B3FCA">
        <w:rPr>
          <w:rFonts w:ascii="Gill Sans MT" w:eastAsia="Times New Roman" w:hAnsi="Gill Sans MT"/>
          <w:sz w:val="22"/>
          <w:lang w:val="en-SG"/>
        </w:rPr>
        <w:t>build</w:t>
      </w:r>
      <w:r w:rsidR="000960C8">
        <w:rPr>
          <w:rFonts w:ascii="Gill Sans MT" w:eastAsia="Times New Roman" w:hAnsi="Gill Sans MT"/>
          <w:sz w:val="22"/>
          <w:lang w:val="en-SG"/>
        </w:rPr>
        <w:t>-</w:t>
      </w:r>
      <w:r w:rsidRPr="009B3FCA">
        <w:rPr>
          <w:rFonts w:ascii="Gill Sans MT" w:eastAsia="Times New Roman" w:hAnsi="Gill Sans MT"/>
          <w:sz w:val="22"/>
          <w:lang w:val="en-SG"/>
        </w:rPr>
        <w:t xml:space="preserve">quality and reliability, alongside variable data capabilities and </w:t>
      </w:r>
      <w:r w:rsidRPr="009B3FCA">
        <w:rPr>
          <w:rFonts w:ascii="Gill Sans MT" w:hAnsi="Gill Sans MT"/>
          <w:sz w:val="22"/>
        </w:rPr>
        <w:t xml:space="preserve">Industry-4.0 connectivity for data collection and sharing </w:t>
      </w:r>
      <w:r>
        <w:rPr>
          <w:rFonts w:ascii="Gill Sans MT" w:hAnsi="Gill Sans MT"/>
          <w:sz w:val="22"/>
        </w:rPr>
        <w:t>across</w:t>
      </w:r>
      <w:r w:rsidRPr="009B3FCA">
        <w:rPr>
          <w:rFonts w:ascii="Gill Sans MT" w:hAnsi="Gill Sans MT"/>
          <w:sz w:val="22"/>
        </w:rPr>
        <w:t xml:space="preserve"> supply chains. Advanced connectivity and configuration options include machine vision for automated code inspection and validation; and coding automation for enhanced data sharing, including integration into factory MES and ERP systems. </w:t>
      </w:r>
    </w:p>
    <w:p w14:paraId="231575A7" w14:textId="595616BC" w:rsidR="001C5B59" w:rsidRPr="009B3FCA" w:rsidRDefault="001C5B59" w:rsidP="0015562D">
      <w:pPr>
        <w:spacing w:before="120" w:after="120" w:line="276" w:lineRule="auto"/>
        <w:rPr>
          <w:rFonts w:ascii="Gill Sans MT" w:hAnsi="Gill Sans MT"/>
          <w:sz w:val="22"/>
        </w:rPr>
      </w:pPr>
      <w:r w:rsidRPr="009B3FCA">
        <w:rPr>
          <w:rFonts w:ascii="Gill Sans MT" w:hAnsi="Gill Sans MT"/>
          <w:sz w:val="22"/>
        </w:rPr>
        <w:t>“</w:t>
      </w:r>
      <w:r w:rsidR="008668A9" w:rsidRPr="008668A9">
        <w:rPr>
          <w:rFonts w:ascii="Gill Sans MT" w:hAnsi="Gill Sans MT"/>
          <w:sz w:val="22"/>
        </w:rPr>
        <w:t xml:space="preserve">Domino is ushering in a new era in print and apply </w:t>
      </w:r>
      <w:proofErr w:type="spellStart"/>
      <w:r w:rsidR="008668A9" w:rsidRPr="008668A9">
        <w:rPr>
          <w:rFonts w:ascii="Gill Sans MT" w:hAnsi="Gill Sans MT"/>
          <w:sz w:val="22"/>
        </w:rPr>
        <w:t>labeling</w:t>
      </w:r>
      <w:proofErr w:type="spellEnd"/>
      <w:r w:rsidR="008668A9" w:rsidRPr="008668A9">
        <w:rPr>
          <w:rFonts w:ascii="Gill Sans MT" w:hAnsi="Gill Sans MT"/>
          <w:sz w:val="22"/>
        </w:rPr>
        <w:t xml:space="preserve"> with the launch of the Mx-Series printer," says Brad Roush, Product Marketing Manager for Domino North America.  "The Mx-Series printer boasts a compact footprint, advanced connectivity options, a user-friendly integrated touch screen, and remote Web UI access, making it seamlessly integrate into existing product lines, easy to operate, and adaptable to any production line</w:t>
      </w:r>
      <w:r w:rsidR="0062390C">
        <w:rPr>
          <w:rFonts w:ascii="Gill Sans MT" w:hAnsi="Gill Sans MT"/>
          <w:sz w:val="22"/>
        </w:rPr>
        <w:t>,</w:t>
      </w:r>
      <w:r w:rsidRPr="009B3FCA">
        <w:rPr>
          <w:rFonts w:ascii="Gill Sans MT" w:hAnsi="Gill Sans MT"/>
          <w:sz w:val="22"/>
        </w:rPr>
        <w:t xml:space="preserve">” says </w:t>
      </w:r>
      <w:r w:rsidR="008668A9">
        <w:rPr>
          <w:rFonts w:ascii="Gill Sans MT" w:hAnsi="Gill Sans MT"/>
          <w:sz w:val="22"/>
        </w:rPr>
        <w:t>Brad Roush</w:t>
      </w:r>
      <w:r w:rsidRPr="009B3FCA">
        <w:rPr>
          <w:rFonts w:ascii="Gill Sans MT" w:hAnsi="Gill Sans MT"/>
          <w:sz w:val="22"/>
        </w:rPr>
        <w:t xml:space="preserve">, </w:t>
      </w:r>
      <w:r w:rsidR="008668A9">
        <w:rPr>
          <w:rFonts w:ascii="Gill Sans MT" w:hAnsi="Gill Sans MT"/>
          <w:sz w:val="22"/>
        </w:rPr>
        <w:t xml:space="preserve">PALM </w:t>
      </w:r>
      <w:r w:rsidR="00801331">
        <w:rPr>
          <w:rFonts w:ascii="Gill Sans MT" w:hAnsi="Gill Sans MT"/>
          <w:sz w:val="22"/>
        </w:rPr>
        <w:t>Marketing</w:t>
      </w:r>
      <w:r w:rsidR="008668A9">
        <w:rPr>
          <w:rFonts w:ascii="Gill Sans MT" w:hAnsi="Gill Sans MT"/>
          <w:sz w:val="22"/>
        </w:rPr>
        <w:t xml:space="preserve"> Manager</w:t>
      </w:r>
      <w:r w:rsidR="00801331">
        <w:rPr>
          <w:rFonts w:ascii="Gill Sans MT" w:hAnsi="Gill Sans MT"/>
          <w:sz w:val="22"/>
        </w:rPr>
        <w:t xml:space="preserve"> </w:t>
      </w:r>
      <w:r w:rsidRPr="009B3FCA">
        <w:rPr>
          <w:rFonts w:ascii="Gill Sans MT" w:hAnsi="Gill Sans MT"/>
          <w:sz w:val="22"/>
        </w:rPr>
        <w:t xml:space="preserve">at Domino. </w:t>
      </w:r>
    </w:p>
    <w:p w14:paraId="094F463D" w14:textId="3E1ED178" w:rsidR="001C5B59" w:rsidRPr="009B3FCA" w:rsidRDefault="001C5B59" w:rsidP="0015562D">
      <w:pPr>
        <w:spacing w:before="120" w:after="120" w:line="276" w:lineRule="auto"/>
        <w:rPr>
          <w:rFonts w:ascii="Gill Sans MT" w:hAnsi="Gill Sans MT"/>
          <w:sz w:val="22"/>
        </w:rPr>
      </w:pPr>
      <w:r w:rsidRPr="000A3A32">
        <w:rPr>
          <w:rFonts w:ascii="Gill Sans MT" w:hAnsi="Gill Sans MT"/>
          <w:sz w:val="22"/>
        </w:rPr>
        <w:t>As all production lines are unique, printers</w:t>
      </w:r>
      <w:r w:rsidRPr="009B3FCA">
        <w:rPr>
          <w:rFonts w:ascii="Gill Sans MT" w:hAnsi="Gill Sans MT"/>
          <w:sz w:val="22"/>
        </w:rPr>
        <w:t xml:space="preserve"> in the Mx-Series range have been developed to suit a range of different production environments</w:t>
      </w:r>
      <w:r>
        <w:rPr>
          <w:rFonts w:ascii="Gill Sans MT" w:hAnsi="Gill Sans MT"/>
          <w:sz w:val="22"/>
        </w:rPr>
        <w:t>, and</w:t>
      </w:r>
      <w:r w:rsidRPr="009B3FCA">
        <w:rPr>
          <w:rFonts w:ascii="Gill Sans MT" w:hAnsi="Gill Sans MT"/>
          <w:sz w:val="22"/>
        </w:rPr>
        <w:t xml:space="preserve"> with a </w:t>
      </w:r>
      <w:r w:rsidRPr="00C817BE">
        <w:rPr>
          <w:rFonts w:ascii="Gill Sans MT" w:hAnsi="Gill Sans MT"/>
          <w:sz w:val="22"/>
        </w:rPr>
        <w:t>smaller overall footprint</w:t>
      </w:r>
      <w:r w:rsidRPr="009B3FCA">
        <w:rPr>
          <w:rFonts w:ascii="Gill Sans MT" w:hAnsi="Gill Sans MT"/>
          <w:sz w:val="22"/>
        </w:rPr>
        <w:t xml:space="preserve"> </w:t>
      </w:r>
      <w:r>
        <w:rPr>
          <w:rFonts w:ascii="Gill Sans MT" w:hAnsi="Gill Sans MT"/>
          <w:sz w:val="22"/>
        </w:rPr>
        <w:t>compared with</w:t>
      </w:r>
      <w:r w:rsidRPr="009B3FCA">
        <w:rPr>
          <w:rFonts w:ascii="Gill Sans MT" w:hAnsi="Gill Sans MT"/>
          <w:sz w:val="22"/>
        </w:rPr>
        <w:t xml:space="preserve"> previous print and apply </w:t>
      </w:r>
      <w:proofErr w:type="spellStart"/>
      <w:r w:rsidR="00A53765">
        <w:rPr>
          <w:rFonts w:ascii="Gill Sans MT" w:hAnsi="Gill Sans MT"/>
          <w:sz w:val="22"/>
        </w:rPr>
        <w:t>labelers</w:t>
      </w:r>
      <w:proofErr w:type="spellEnd"/>
      <w:r w:rsidR="00A53765" w:rsidRPr="009B3FCA">
        <w:rPr>
          <w:rFonts w:ascii="Gill Sans MT" w:hAnsi="Gill Sans MT"/>
          <w:sz w:val="22"/>
        </w:rPr>
        <w:t xml:space="preserve"> </w:t>
      </w:r>
      <w:r w:rsidRPr="009B3FCA">
        <w:rPr>
          <w:rFonts w:ascii="Gill Sans MT" w:hAnsi="Gill Sans MT"/>
          <w:sz w:val="22"/>
        </w:rPr>
        <w:t xml:space="preserve">for easy integration. </w:t>
      </w:r>
      <w:r w:rsidR="00A53765">
        <w:rPr>
          <w:rFonts w:ascii="Gill Sans MT" w:hAnsi="Gill Sans MT"/>
          <w:sz w:val="22"/>
        </w:rPr>
        <w:t>These new p</w:t>
      </w:r>
      <w:r w:rsidRPr="009B3FCA">
        <w:rPr>
          <w:rFonts w:ascii="Gill Sans MT" w:hAnsi="Gill Sans MT"/>
          <w:sz w:val="22"/>
        </w:rPr>
        <w:t>rinters are available as both left and right-hand options</w:t>
      </w:r>
      <w:r w:rsidR="00A53765">
        <w:rPr>
          <w:rFonts w:ascii="Gill Sans MT" w:hAnsi="Gill Sans MT"/>
          <w:sz w:val="22"/>
        </w:rPr>
        <w:t xml:space="preserve"> as well as</w:t>
      </w:r>
      <w:r w:rsidR="00A53765" w:rsidRPr="009B3FCA">
        <w:rPr>
          <w:rFonts w:ascii="Gill Sans MT" w:hAnsi="Gill Sans MT"/>
          <w:sz w:val="22"/>
        </w:rPr>
        <w:t xml:space="preserve"> </w:t>
      </w:r>
      <w:r w:rsidRPr="009B3FCA">
        <w:rPr>
          <w:rFonts w:ascii="Gill Sans MT" w:hAnsi="Gill Sans MT"/>
          <w:sz w:val="22"/>
        </w:rPr>
        <w:t>options for 4” and 6” printheads</w:t>
      </w:r>
      <w:r w:rsidR="00A53765">
        <w:rPr>
          <w:rFonts w:ascii="Gill Sans MT" w:hAnsi="Gill Sans MT"/>
          <w:sz w:val="22"/>
        </w:rPr>
        <w:t xml:space="preserve">. </w:t>
      </w:r>
      <w:r w:rsidR="00493ED2">
        <w:rPr>
          <w:rFonts w:ascii="Gill Sans MT" w:hAnsi="Gill Sans MT"/>
          <w:sz w:val="22"/>
        </w:rPr>
        <w:t xml:space="preserve">Also </w:t>
      </w:r>
      <w:r w:rsidR="00A53765">
        <w:rPr>
          <w:rFonts w:ascii="Gill Sans MT" w:hAnsi="Gill Sans MT"/>
          <w:sz w:val="22"/>
        </w:rPr>
        <w:t>offer</w:t>
      </w:r>
      <w:r w:rsidR="00493ED2">
        <w:rPr>
          <w:rFonts w:ascii="Gill Sans MT" w:hAnsi="Gill Sans MT"/>
          <w:sz w:val="22"/>
        </w:rPr>
        <w:t>ed with</w:t>
      </w:r>
      <w:r w:rsidRPr="009B3FCA">
        <w:rPr>
          <w:rFonts w:ascii="Gill Sans MT" w:hAnsi="Gill Sans MT"/>
          <w:sz w:val="22"/>
        </w:rPr>
        <w:t xml:space="preserve"> both tamp and swing applicators, </w:t>
      </w:r>
      <w:r w:rsidR="008C3A41">
        <w:rPr>
          <w:rFonts w:ascii="Gill Sans MT" w:hAnsi="Gill Sans MT"/>
          <w:sz w:val="22"/>
        </w:rPr>
        <w:t>and</w:t>
      </w:r>
      <w:r w:rsidR="008C3A41" w:rsidRPr="009B3FCA">
        <w:rPr>
          <w:rFonts w:ascii="Gill Sans MT" w:hAnsi="Gill Sans MT"/>
          <w:sz w:val="22"/>
        </w:rPr>
        <w:t xml:space="preserve"> </w:t>
      </w:r>
      <w:r w:rsidRPr="009B3FCA">
        <w:rPr>
          <w:rFonts w:ascii="Gill Sans MT" w:hAnsi="Gill Sans MT"/>
          <w:sz w:val="22"/>
        </w:rPr>
        <w:t>variants providing different running modes to suit different production applications</w:t>
      </w:r>
      <w:r w:rsidRPr="001C5B59">
        <w:t xml:space="preserve">. </w:t>
      </w:r>
      <w:r w:rsidRPr="009B3FCA">
        <w:rPr>
          <w:rFonts w:ascii="Gill Sans MT" w:hAnsi="Gill Sans MT"/>
          <w:sz w:val="22"/>
        </w:rPr>
        <w:t xml:space="preserve">The company is expected to announce more </w:t>
      </w:r>
      <w:r w:rsidR="00A53765" w:rsidRPr="009B3FCA">
        <w:rPr>
          <w:rFonts w:ascii="Gill Sans MT" w:hAnsi="Gill Sans MT"/>
          <w:sz w:val="22"/>
        </w:rPr>
        <w:t>customi</w:t>
      </w:r>
      <w:r w:rsidR="00A53765">
        <w:rPr>
          <w:rFonts w:ascii="Gill Sans MT" w:hAnsi="Gill Sans MT"/>
          <w:sz w:val="22"/>
        </w:rPr>
        <w:t>z</w:t>
      </w:r>
      <w:r w:rsidR="00A53765" w:rsidRPr="009B3FCA">
        <w:rPr>
          <w:rFonts w:ascii="Gill Sans MT" w:hAnsi="Gill Sans MT"/>
          <w:sz w:val="22"/>
        </w:rPr>
        <w:t xml:space="preserve">able </w:t>
      </w:r>
      <w:r w:rsidRPr="009B3FCA">
        <w:rPr>
          <w:rFonts w:ascii="Gill Sans MT" w:hAnsi="Gill Sans MT"/>
          <w:sz w:val="22"/>
        </w:rPr>
        <w:t xml:space="preserve">features, including additional applicator types and further connectivity options in the coming months. </w:t>
      </w:r>
    </w:p>
    <w:p w14:paraId="414638F9" w14:textId="77777777" w:rsidR="001C5B59" w:rsidRPr="009B3FCA" w:rsidRDefault="001C5B59" w:rsidP="0015562D">
      <w:pPr>
        <w:spacing w:before="120" w:after="120" w:line="276" w:lineRule="auto"/>
        <w:rPr>
          <w:rFonts w:ascii="Gill Sans MT" w:hAnsi="Gill Sans MT"/>
          <w:sz w:val="22"/>
        </w:rPr>
      </w:pPr>
      <w:r w:rsidRPr="009B3FCA">
        <w:rPr>
          <w:rFonts w:ascii="Gill Sans MT" w:hAnsi="Gill Sans MT"/>
          <w:sz w:val="22"/>
        </w:rPr>
        <w:t>“</w:t>
      </w:r>
      <w:r w:rsidRPr="009B3FCA">
        <w:rPr>
          <w:rFonts w:ascii="Gill Sans MT" w:hAnsi="Gill Sans MT"/>
          <w:sz w:val="22"/>
          <w:lang w:val="en-SG"/>
        </w:rPr>
        <w:t>The Mx-Series platform builds on our global reputation for excellence – with the quality standards our customers have come to expect from Domino – while delivering a whole new range of capabilities to satisfy new market demands</w:t>
      </w:r>
      <w:r w:rsidRPr="009B3FCA">
        <w:rPr>
          <w:rFonts w:ascii="Gill Sans MT" w:hAnsi="Gill Sans MT"/>
          <w:sz w:val="22"/>
        </w:rPr>
        <w:t>,” says Sharmil Ghouse, Global Head of TTO and P&amp;A at Domino. “</w:t>
      </w:r>
      <w:r w:rsidRPr="009B3FCA">
        <w:rPr>
          <w:rFonts w:ascii="Gill Sans MT" w:hAnsi="Gill Sans MT"/>
          <w:sz w:val="22"/>
          <w:lang w:val="en-SG"/>
        </w:rPr>
        <w:t>We are very pleased to be able to offer this state-of-the-art solution to our existing customers, and any business looking to embrace automation, integration, and increased traceability.</w:t>
      </w:r>
      <w:r w:rsidRPr="009B3FCA">
        <w:rPr>
          <w:rFonts w:ascii="Gill Sans MT" w:hAnsi="Gill Sans MT"/>
          <w:sz w:val="22"/>
        </w:rPr>
        <w:t xml:space="preserve">” </w:t>
      </w:r>
    </w:p>
    <w:p w14:paraId="3E0485BE" w14:textId="36FEC85B" w:rsidR="001C5B59" w:rsidRDefault="001C5B59" w:rsidP="0015562D">
      <w:pPr>
        <w:spacing w:before="120" w:after="120" w:line="276" w:lineRule="auto"/>
        <w:rPr>
          <w:rFonts w:ascii="Gill Sans MT" w:hAnsi="Gill Sans MT"/>
          <w:sz w:val="22"/>
        </w:rPr>
      </w:pPr>
      <w:r w:rsidRPr="009B3FCA">
        <w:rPr>
          <w:rFonts w:ascii="Gill Sans MT" w:hAnsi="Gill Sans MT"/>
          <w:sz w:val="22"/>
        </w:rPr>
        <w:t xml:space="preserve">To find out more about the Mx-Series, please </w:t>
      </w:r>
      <w:hyperlink r:id="rId6" w:history="1">
        <w:r w:rsidRPr="004E6C6D">
          <w:rPr>
            <w:rStyle w:val="Hyperlink"/>
            <w:rFonts w:ascii="Gill Sans MT" w:hAnsi="Gill Sans MT"/>
            <w:sz w:val="22"/>
          </w:rPr>
          <w:t>visit the website</w:t>
        </w:r>
      </w:hyperlink>
      <w:r w:rsidRPr="009B3FCA">
        <w:rPr>
          <w:rFonts w:ascii="Gill Sans MT" w:hAnsi="Gill Sans MT"/>
          <w:sz w:val="22"/>
        </w:rPr>
        <w:t xml:space="preserve">. </w:t>
      </w:r>
    </w:p>
    <w:p w14:paraId="2702D308" w14:textId="77777777" w:rsidR="00D15721" w:rsidRDefault="00D15721" w:rsidP="0015562D">
      <w:pPr>
        <w:spacing w:line="276" w:lineRule="auto"/>
      </w:pPr>
    </w:p>
    <w:p w14:paraId="5C759F01" w14:textId="2BFD145C" w:rsidR="005524DB" w:rsidRDefault="00D15721" w:rsidP="0015562D">
      <w:pPr>
        <w:spacing w:line="276" w:lineRule="auto"/>
      </w:pPr>
      <w:r>
        <w:t>END</w:t>
      </w:r>
    </w:p>
    <w:p w14:paraId="2791E901" w14:textId="77777777" w:rsidR="00D15721" w:rsidRDefault="00D15721" w:rsidP="0015562D">
      <w:pPr>
        <w:spacing w:line="276" w:lineRule="auto"/>
      </w:pPr>
    </w:p>
    <w:p w14:paraId="7390B14A" w14:textId="77777777" w:rsidR="00D15721" w:rsidRPr="0025600B" w:rsidRDefault="00D15721" w:rsidP="00D15721">
      <w:pPr>
        <w:spacing w:line="240" w:lineRule="auto"/>
        <w:jc w:val="both"/>
        <w:rPr>
          <w:rFonts w:ascii="Gill Sans MT" w:eastAsia="Gill Sans" w:hAnsi="Gill Sans MT" w:cs="Gill Sans"/>
          <w:b/>
          <w:sz w:val="20"/>
          <w:szCs w:val="20"/>
        </w:rPr>
      </w:pPr>
      <w:r w:rsidRPr="0025600B">
        <w:rPr>
          <w:rFonts w:ascii="Gill Sans MT" w:eastAsia="Gill Sans" w:hAnsi="Gill Sans MT" w:cs="Gill Sans"/>
          <w:b/>
          <w:sz w:val="20"/>
          <w:szCs w:val="20"/>
        </w:rPr>
        <w:t>Disclaimers</w:t>
      </w:r>
    </w:p>
    <w:p w14:paraId="10EE6417" w14:textId="77777777" w:rsidR="00D15721" w:rsidRPr="0025600B" w:rsidRDefault="00D15721" w:rsidP="00D15721">
      <w:pPr>
        <w:spacing w:line="240" w:lineRule="auto"/>
        <w:jc w:val="both"/>
        <w:rPr>
          <w:rFonts w:ascii="Gill Sans MT" w:eastAsia="Gill Sans" w:hAnsi="Gill Sans MT" w:cs="Gill Sans"/>
          <w:sz w:val="20"/>
          <w:szCs w:val="20"/>
        </w:rPr>
      </w:pPr>
    </w:p>
    <w:p w14:paraId="248271BE" w14:textId="77777777" w:rsidR="00D15721" w:rsidRPr="0025600B" w:rsidRDefault="00D15721" w:rsidP="00D15721">
      <w:pPr>
        <w:spacing w:line="240" w:lineRule="auto"/>
        <w:rPr>
          <w:rFonts w:ascii="Gill Sans MT" w:hAnsi="Gill Sans MT"/>
          <w:sz w:val="20"/>
          <w:szCs w:val="20"/>
        </w:rPr>
      </w:pPr>
      <w:r w:rsidRPr="0025600B">
        <w:rPr>
          <w:rFonts w:ascii="Gill Sans MT" w:hAnsi="Gill Sans MT"/>
          <w:b/>
          <w:bCs/>
          <w:sz w:val="20"/>
          <w:szCs w:val="20"/>
        </w:rPr>
        <w:t>Inks</w:t>
      </w:r>
    </w:p>
    <w:p w14:paraId="3B524005" w14:textId="77777777" w:rsidR="00D15721" w:rsidRPr="0025600B" w:rsidRDefault="00D15721" w:rsidP="00D15721">
      <w:pPr>
        <w:spacing w:line="240" w:lineRule="auto"/>
        <w:rPr>
          <w:rFonts w:ascii="Gill Sans MT" w:hAnsi="Gill Sans MT"/>
          <w:sz w:val="20"/>
          <w:szCs w:val="20"/>
        </w:rPr>
      </w:pPr>
      <w:r w:rsidRPr="0025600B">
        <w:rPr>
          <w:rFonts w:ascii="Gill Sans MT" w:hAnsi="Gill Sans MT"/>
          <w:sz w:val="20"/>
          <w:szCs w:val="20"/>
        </w:rP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25600B">
        <w:rPr>
          <w:rFonts w:ascii="Gill Sans MT" w:hAnsi="Gill Sans MT"/>
          <w:sz w:val="20"/>
          <w:szCs w:val="20"/>
        </w:rPr>
        <w:t>particular application</w:t>
      </w:r>
      <w:proofErr w:type="gramEnd"/>
      <w:r w:rsidRPr="0025600B">
        <w:rPr>
          <w:rFonts w:ascii="Gill Sans MT" w:hAnsi="Gill Sans MT"/>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p>
    <w:p w14:paraId="5D6EC9EB" w14:textId="77777777" w:rsidR="00D15721" w:rsidRPr="0025600B" w:rsidRDefault="00D15721" w:rsidP="00D15721">
      <w:pPr>
        <w:spacing w:line="240" w:lineRule="auto"/>
        <w:ind w:left="720"/>
        <w:rPr>
          <w:rFonts w:ascii="Gill Sans MT" w:hAnsi="Gill Sans MT"/>
          <w:sz w:val="20"/>
          <w:szCs w:val="20"/>
        </w:rPr>
      </w:pPr>
    </w:p>
    <w:p w14:paraId="7E452EDC" w14:textId="77777777" w:rsidR="00D15721" w:rsidRPr="0025600B" w:rsidRDefault="00D15721" w:rsidP="00D15721">
      <w:pPr>
        <w:spacing w:line="240" w:lineRule="auto"/>
        <w:rPr>
          <w:rFonts w:ascii="Gill Sans MT" w:hAnsi="Gill Sans MT"/>
          <w:sz w:val="20"/>
          <w:szCs w:val="20"/>
        </w:rPr>
      </w:pPr>
      <w:r w:rsidRPr="0025600B">
        <w:rPr>
          <w:rFonts w:ascii="Gill Sans MT" w:hAnsi="Gill Sans MT"/>
          <w:b/>
          <w:bCs/>
          <w:sz w:val="20"/>
          <w:szCs w:val="20"/>
        </w:rPr>
        <w:t>General</w:t>
      </w:r>
    </w:p>
    <w:p w14:paraId="3F239CBE" w14:textId="77777777" w:rsidR="00D15721" w:rsidRPr="0025600B" w:rsidRDefault="00D15721" w:rsidP="00D15721">
      <w:pPr>
        <w:spacing w:line="240" w:lineRule="auto"/>
        <w:rPr>
          <w:rFonts w:ascii="Gill Sans MT" w:hAnsi="Gill Sans MT"/>
          <w:sz w:val="20"/>
          <w:szCs w:val="20"/>
        </w:rPr>
      </w:pPr>
      <w:r w:rsidRPr="0025600B">
        <w:rPr>
          <w:rFonts w:ascii="Gill Sans MT" w:hAnsi="Gill Sans MT"/>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5440F160" w14:textId="77777777" w:rsidR="00D15721" w:rsidRPr="0025600B" w:rsidRDefault="00D15721" w:rsidP="00D15721">
      <w:pPr>
        <w:spacing w:line="240" w:lineRule="auto"/>
        <w:ind w:left="720"/>
        <w:rPr>
          <w:rFonts w:ascii="Gill Sans MT" w:hAnsi="Gill Sans MT"/>
          <w:sz w:val="20"/>
          <w:szCs w:val="20"/>
        </w:rPr>
      </w:pPr>
    </w:p>
    <w:p w14:paraId="5A78CD3C" w14:textId="77777777" w:rsidR="00D15721" w:rsidRPr="0025600B" w:rsidRDefault="00D15721" w:rsidP="00D15721">
      <w:pPr>
        <w:spacing w:line="240" w:lineRule="auto"/>
        <w:rPr>
          <w:rFonts w:ascii="Gill Sans MT" w:hAnsi="Gill Sans MT"/>
          <w:sz w:val="20"/>
          <w:szCs w:val="20"/>
        </w:rPr>
      </w:pPr>
      <w:r w:rsidRPr="0025600B">
        <w:rPr>
          <w:rFonts w:ascii="Gill Sans MT" w:hAnsi="Gill Sans MT"/>
          <w:b/>
          <w:bCs/>
          <w:sz w:val="20"/>
          <w:szCs w:val="20"/>
        </w:rPr>
        <w:t>Imagery</w:t>
      </w:r>
    </w:p>
    <w:p w14:paraId="67665D12" w14:textId="77777777" w:rsidR="00D15721" w:rsidRPr="0025600B" w:rsidRDefault="00D15721" w:rsidP="00D15721">
      <w:pPr>
        <w:spacing w:line="240" w:lineRule="auto"/>
        <w:rPr>
          <w:rFonts w:ascii="Gill Sans MT" w:hAnsi="Gill Sans MT"/>
          <w:sz w:val="20"/>
          <w:szCs w:val="20"/>
        </w:rPr>
      </w:pPr>
      <w:r w:rsidRPr="0025600B">
        <w:rPr>
          <w:rFonts w:ascii="Gill Sans MT" w:hAnsi="Gill Sans MT"/>
          <w:sz w:val="20"/>
          <w:szCs w:val="20"/>
        </w:rPr>
        <w:t xml:space="preserve">Images may include optional extras or upgrades. Print quality may differ depending on consumables, printer, substrates, and other factors. Images and photographs do not form any part of any terms and conditions between you and Domino. </w:t>
      </w:r>
    </w:p>
    <w:p w14:paraId="5D0D796B" w14:textId="77777777" w:rsidR="00D15721" w:rsidRPr="0025600B" w:rsidRDefault="00D15721" w:rsidP="00D15721">
      <w:pPr>
        <w:spacing w:line="240" w:lineRule="auto"/>
        <w:ind w:left="720"/>
        <w:rPr>
          <w:rFonts w:ascii="Gill Sans MT" w:hAnsi="Gill Sans MT"/>
          <w:sz w:val="20"/>
          <w:szCs w:val="20"/>
        </w:rPr>
      </w:pPr>
    </w:p>
    <w:p w14:paraId="68F7DDB4" w14:textId="77777777" w:rsidR="00D15721" w:rsidRPr="0025600B" w:rsidRDefault="00D15721" w:rsidP="00D15721">
      <w:pPr>
        <w:spacing w:line="240" w:lineRule="auto"/>
        <w:rPr>
          <w:rFonts w:ascii="Gill Sans MT" w:hAnsi="Gill Sans MT"/>
          <w:sz w:val="20"/>
          <w:szCs w:val="20"/>
        </w:rPr>
      </w:pPr>
      <w:r w:rsidRPr="0025600B">
        <w:rPr>
          <w:rFonts w:ascii="Gill Sans MT" w:hAnsi="Gill Sans MT"/>
          <w:b/>
          <w:bCs/>
          <w:sz w:val="20"/>
          <w:szCs w:val="20"/>
        </w:rPr>
        <w:t>Videos</w:t>
      </w:r>
    </w:p>
    <w:p w14:paraId="08012872" w14:textId="77777777" w:rsidR="00D15721" w:rsidRPr="0025600B" w:rsidRDefault="00D15721" w:rsidP="00D15721">
      <w:pPr>
        <w:spacing w:line="240" w:lineRule="auto"/>
        <w:rPr>
          <w:rFonts w:ascii="Gill Sans MT" w:hAnsi="Gill Sans MT"/>
          <w:sz w:val="20"/>
          <w:szCs w:val="20"/>
        </w:rPr>
      </w:pPr>
      <w:r w:rsidRPr="0025600B">
        <w:rPr>
          <w:rFonts w:ascii="Gill Sans MT" w:hAnsi="Gill Sans MT"/>
          <w:sz w:val="20"/>
          <w:szCs w:val="20"/>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p>
    <w:p w14:paraId="2F796007" w14:textId="77777777" w:rsidR="00D15721" w:rsidRPr="0025600B" w:rsidRDefault="00D15721" w:rsidP="00D15721">
      <w:pPr>
        <w:spacing w:line="240" w:lineRule="auto"/>
        <w:jc w:val="both"/>
        <w:rPr>
          <w:rFonts w:ascii="Gill Sans MT" w:eastAsia="Gill Sans" w:hAnsi="Gill Sans MT" w:cs="Gill Sans"/>
          <w:sz w:val="20"/>
          <w:szCs w:val="20"/>
        </w:rPr>
      </w:pPr>
    </w:p>
    <w:p w14:paraId="5E65B260" w14:textId="77777777" w:rsidR="00D15721" w:rsidRPr="0025600B" w:rsidRDefault="00D15721" w:rsidP="00D15721">
      <w:pPr>
        <w:spacing w:line="240" w:lineRule="auto"/>
        <w:jc w:val="both"/>
        <w:rPr>
          <w:rFonts w:ascii="Gill Sans MT" w:eastAsia="Gill Sans" w:hAnsi="Gill Sans MT" w:cs="Gill Sans"/>
          <w:b/>
          <w:sz w:val="20"/>
          <w:szCs w:val="20"/>
        </w:rPr>
      </w:pPr>
      <w:bookmarkStart w:id="0" w:name="_Hlk61949672"/>
    </w:p>
    <w:p w14:paraId="7E78F1CD" w14:textId="77777777" w:rsidR="00D15721" w:rsidRPr="0025600B" w:rsidRDefault="00D15721" w:rsidP="00D15721">
      <w:pPr>
        <w:spacing w:line="240" w:lineRule="auto"/>
        <w:jc w:val="both"/>
        <w:rPr>
          <w:rFonts w:ascii="Gill Sans MT" w:eastAsia="Gill Sans" w:hAnsi="Gill Sans MT" w:cs="Gill Sans"/>
          <w:b/>
          <w:sz w:val="20"/>
          <w:szCs w:val="20"/>
        </w:rPr>
      </w:pPr>
      <w:r w:rsidRPr="0025600B">
        <w:rPr>
          <w:rFonts w:ascii="Gill Sans MT" w:eastAsia="Gill Sans" w:hAnsi="Gill Sans MT" w:cs="Gill Sans"/>
          <w:b/>
          <w:sz w:val="20"/>
          <w:szCs w:val="20"/>
        </w:rPr>
        <w:t>Notes to Editors:</w:t>
      </w:r>
    </w:p>
    <w:p w14:paraId="00E13904" w14:textId="77777777" w:rsidR="00D15721" w:rsidRPr="0025600B" w:rsidRDefault="00D15721" w:rsidP="00D15721">
      <w:pPr>
        <w:tabs>
          <w:tab w:val="left" w:pos="3969"/>
        </w:tabs>
        <w:spacing w:line="240" w:lineRule="auto"/>
        <w:jc w:val="both"/>
        <w:rPr>
          <w:rFonts w:ascii="Gill Sans MT" w:eastAsia="Gill Sans" w:hAnsi="Gill Sans MT" w:cs="Gill Sans"/>
          <w:sz w:val="20"/>
          <w:szCs w:val="20"/>
        </w:rPr>
      </w:pPr>
    </w:p>
    <w:p w14:paraId="5B550586" w14:textId="77777777" w:rsidR="00D15721" w:rsidRPr="0025600B" w:rsidRDefault="00D15721" w:rsidP="00D15721">
      <w:pPr>
        <w:spacing w:line="240" w:lineRule="auto"/>
        <w:jc w:val="both"/>
        <w:rPr>
          <w:rFonts w:ascii="Gill Sans MT" w:eastAsia="Gill Sans" w:hAnsi="Gill Sans MT" w:cs="Gill Sans"/>
          <w:b/>
          <w:sz w:val="20"/>
          <w:szCs w:val="20"/>
        </w:rPr>
      </w:pPr>
      <w:r w:rsidRPr="0025600B">
        <w:rPr>
          <w:rFonts w:ascii="Gill Sans MT" w:eastAsia="Gill Sans" w:hAnsi="Gill Sans MT" w:cs="Gill Sans"/>
          <w:b/>
          <w:sz w:val="20"/>
          <w:szCs w:val="20"/>
        </w:rPr>
        <w:t>About Domino</w:t>
      </w:r>
    </w:p>
    <w:p w14:paraId="67C1D2ED" w14:textId="77777777" w:rsidR="00D15721" w:rsidRPr="0025600B" w:rsidRDefault="00D15721" w:rsidP="00D15721">
      <w:pPr>
        <w:spacing w:line="240" w:lineRule="auto"/>
        <w:jc w:val="both"/>
        <w:rPr>
          <w:rFonts w:ascii="Gill Sans MT" w:eastAsia="Gill Sans" w:hAnsi="Gill Sans MT" w:cs="Gill Sans"/>
          <w:sz w:val="20"/>
          <w:szCs w:val="20"/>
        </w:rPr>
      </w:pPr>
    </w:p>
    <w:p w14:paraId="11C5ACF6" w14:textId="77777777" w:rsidR="00D15721" w:rsidRPr="0025600B" w:rsidRDefault="00D15721" w:rsidP="00D15721">
      <w:pPr>
        <w:spacing w:line="240" w:lineRule="auto"/>
        <w:jc w:val="both"/>
        <w:rPr>
          <w:rFonts w:ascii="Gill Sans MT" w:eastAsia="Gill Sans" w:hAnsi="Gill Sans MT" w:cs="Gill Sans"/>
          <w:sz w:val="20"/>
          <w:szCs w:val="20"/>
        </w:rPr>
      </w:pPr>
      <w:r w:rsidRPr="0025600B">
        <w:rPr>
          <w:rFonts w:ascii="Gill Sans MT" w:eastAsia="Gill Sans" w:hAnsi="Gill Sans MT" w:cs="Gill Sans"/>
          <w:sz w:val="20"/>
          <w:szCs w:val="20"/>
        </w:rP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p>
    <w:p w14:paraId="67890B31" w14:textId="77777777" w:rsidR="00D15721" w:rsidRPr="0025600B" w:rsidRDefault="00D15721" w:rsidP="00D15721">
      <w:pPr>
        <w:spacing w:line="240" w:lineRule="auto"/>
        <w:jc w:val="both"/>
        <w:rPr>
          <w:rFonts w:ascii="Gill Sans MT" w:eastAsia="Gill Sans" w:hAnsi="Gill Sans MT" w:cs="Gill Sans"/>
          <w:sz w:val="20"/>
          <w:szCs w:val="20"/>
        </w:rPr>
      </w:pPr>
    </w:p>
    <w:p w14:paraId="0F7F4EFD" w14:textId="77777777" w:rsidR="00D15721" w:rsidRPr="0025600B" w:rsidRDefault="00D15721" w:rsidP="00D15721">
      <w:pPr>
        <w:spacing w:line="240" w:lineRule="auto"/>
        <w:jc w:val="both"/>
        <w:rPr>
          <w:rFonts w:ascii="Gill Sans MT" w:eastAsia="Gill Sans" w:hAnsi="Gill Sans MT" w:cs="Gill Sans"/>
          <w:sz w:val="20"/>
          <w:szCs w:val="20"/>
        </w:rPr>
      </w:pPr>
      <w:r w:rsidRPr="0025600B">
        <w:rPr>
          <w:rFonts w:ascii="Gill Sans MT" w:eastAsia="Gill Sans" w:hAnsi="Gill Sans MT" w:cs="Gill Sans"/>
          <w:sz w:val="20"/>
          <w:szCs w:val="20"/>
        </w:rPr>
        <w:t xml:space="preserve">Domino employs over </w:t>
      </w:r>
      <w:r>
        <w:rPr>
          <w:rFonts w:ascii="Gill Sans MT" w:eastAsia="Gill Sans" w:hAnsi="Gill Sans MT" w:cs="Gill Sans"/>
          <w:sz w:val="20"/>
          <w:szCs w:val="20"/>
        </w:rPr>
        <w:t>3,0</w:t>
      </w:r>
      <w:r w:rsidRPr="0025600B">
        <w:rPr>
          <w:rFonts w:ascii="Gill Sans MT" w:eastAsia="Gill Sans" w:hAnsi="Gill Sans MT" w:cs="Gill Sans"/>
          <w:sz w:val="20"/>
          <w:szCs w:val="20"/>
        </w:rPr>
        <w:t>00 people worldwide and sells to more than 120 countries through a global network of 2</w:t>
      </w:r>
      <w:r>
        <w:rPr>
          <w:rFonts w:ascii="Gill Sans MT" w:eastAsia="Gill Sans" w:hAnsi="Gill Sans MT" w:cs="Gill Sans"/>
          <w:sz w:val="20"/>
          <w:szCs w:val="20"/>
        </w:rPr>
        <w:t>9</w:t>
      </w:r>
      <w:r w:rsidRPr="0025600B">
        <w:rPr>
          <w:rFonts w:ascii="Gill Sans MT" w:eastAsia="Gill Sans" w:hAnsi="Gill Sans MT" w:cs="Gill Sans"/>
          <w:sz w:val="20"/>
          <w:szCs w:val="20"/>
        </w:rPr>
        <w:t xml:space="preserve"> subsidiary offices and more than 200 distributors. Domino’s manufacturing facilities </w:t>
      </w:r>
      <w:proofErr w:type="gramStart"/>
      <w:r w:rsidRPr="0025600B">
        <w:rPr>
          <w:rFonts w:ascii="Gill Sans MT" w:eastAsia="Gill Sans" w:hAnsi="Gill Sans MT" w:cs="Gill Sans"/>
          <w:sz w:val="20"/>
          <w:szCs w:val="20"/>
        </w:rPr>
        <w:t>are located in</w:t>
      </w:r>
      <w:proofErr w:type="gramEnd"/>
      <w:r w:rsidRPr="0025600B">
        <w:rPr>
          <w:rFonts w:ascii="Gill Sans MT" w:eastAsia="Gill Sans" w:hAnsi="Gill Sans MT" w:cs="Gill Sans"/>
          <w:sz w:val="20"/>
          <w:szCs w:val="20"/>
        </w:rPr>
        <w:t xml:space="preserve"> China, Germany, India, Sweden, Switzerland, UK, and the USA.</w:t>
      </w:r>
    </w:p>
    <w:p w14:paraId="220600E0" w14:textId="77777777" w:rsidR="00D15721" w:rsidRPr="0025600B" w:rsidRDefault="00D15721" w:rsidP="00D15721">
      <w:pPr>
        <w:spacing w:line="240" w:lineRule="auto"/>
        <w:jc w:val="both"/>
        <w:rPr>
          <w:rFonts w:ascii="Gill Sans MT" w:eastAsia="Gill Sans" w:hAnsi="Gill Sans MT" w:cs="Gill Sans"/>
          <w:sz w:val="20"/>
          <w:szCs w:val="20"/>
        </w:rPr>
      </w:pPr>
    </w:p>
    <w:p w14:paraId="5B5C575B" w14:textId="77777777" w:rsidR="00D15721" w:rsidRPr="0025600B" w:rsidRDefault="00D15721" w:rsidP="00D15721">
      <w:pPr>
        <w:spacing w:line="240" w:lineRule="auto"/>
        <w:jc w:val="both"/>
        <w:rPr>
          <w:rFonts w:ascii="Gill Sans MT" w:eastAsia="Gill Sans" w:hAnsi="Gill Sans MT" w:cs="Gill Sans"/>
          <w:sz w:val="20"/>
          <w:szCs w:val="20"/>
        </w:rPr>
      </w:pPr>
      <w:r w:rsidRPr="0025600B">
        <w:rPr>
          <w:rFonts w:ascii="Gill Sans MT" w:eastAsia="Gill Sans" w:hAnsi="Gill Sans MT" w:cs="Gill Sans"/>
          <w:sz w:val="20"/>
          <w:szCs w:val="20"/>
        </w:rPr>
        <w:t>Domino became an autonomous division within Brother Industries Ltd. on 11</w:t>
      </w:r>
      <w:r w:rsidRPr="0025600B">
        <w:rPr>
          <w:rFonts w:ascii="Gill Sans MT" w:eastAsia="Gill Sans" w:hAnsi="Gill Sans MT" w:cs="Gill Sans"/>
          <w:sz w:val="20"/>
          <w:szCs w:val="20"/>
          <w:vertAlign w:val="superscript"/>
        </w:rPr>
        <w:t>th</w:t>
      </w:r>
      <w:r w:rsidRPr="0025600B">
        <w:rPr>
          <w:rFonts w:ascii="Gill Sans MT" w:eastAsia="Gill Sans" w:hAnsi="Gill Sans MT" w:cs="Gill Sans"/>
          <w:sz w:val="20"/>
          <w:szCs w:val="20"/>
        </w:rPr>
        <w:t xml:space="preserve"> June 2015. </w:t>
      </w:r>
    </w:p>
    <w:p w14:paraId="009030EE" w14:textId="77777777" w:rsidR="00D15721" w:rsidRPr="0025600B" w:rsidRDefault="00D15721" w:rsidP="00D15721">
      <w:pPr>
        <w:spacing w:line="240" w:lineRule="auto"/>
        <w:jc w:val="both"/>
        <w:rPr>
          <w:rFonts w:ascii="Gill Sans MT" w:eastAsia="Gill Sans" w:hAnsi="Gill Sans MT" w:cs="Gill Sans"/>
          <w:sz w:val="20"/>
          <w:szCs w:val="20"/>
        </w:rPr>
      </w:pPr>
    </w:p>
    <w:p w14:paraId="36B1B908" w14:textId="77777777" w:rsidR="00D15721" w:rsidRPr="0025600B" w:rsidRDefault="00D15721" w:rsidP="00D15721">
      <w:pPr>
        <w:spacing w:line="240" w:lineRule="auto"/>
        <w:jc w:val="both"/>
        <w:rPr>
          <w:rFonts w:ascii="Gill Sans MT" w:eastAsia="Gill Sans" w:hAnsi="Gill Sans MT" w:cs="Gill Sans"/>
          <w:sz w:val="20"/>
          <w:szCs w:val="20"/>
        </w:rPr>
      </w:pPr>
      <w:r w:rsidRPr="0025600B">
        <w:rPr>
          <w:rFonts w:ascii="Gill Sans MT" w:eastAsia="Gill Sans" w:hAnsi="Gill Sans MT" w:cs="Gill Sans"/>
          <w:sz w:val="20"/>
          <w:szCs w:val="20"/>
        </w:rPr>
        <w:t xml:space="preserve">For further information on Domino, please visit </w:t>
      </w:r>
      <w:hyperlink r:id="rId7">
        <w:r w:rsidRPr="0025600B">
          <w:rPr>
            <w:rFonts w:ascii="Gill Sans MT" w:eastAsia="Gill Sans" w:hAnsi="Gill Sans MT" w:cs="Gill Sans"/>
            <w:sz w:val="20"/>
            <w:szCs w:val="20"/>
            <w:u w:val="single"/>
          </w:rPr>
          <w:t>www.domino-printing.com</w:t>
        </w:r>
      </w:hyperlink>
      <w:r w:rsidRPr="0025600B">
        <w:rPr>
          <w:rFonts w:ascii="Gill Sans MT" w:eastAsia="Gill Sans" w:hAnsi="Gill Sans MT" w:cs="Gill Sans"/>
          <w:sz w:val="20"/>
          <w:szCs w:val="20"/>
        </w:rPr>
        <w:t xml:space="preserve"> </w:t>
      </w:r>
    </w:p>
    <w:p w14:paraId="5B1445F1" w14:textId="77777777" w:rsidR="00D15721" w:rsidRPr="0025600B" w:rsidRDefault="00D15721" w:rsidP="00D15721">
      <w:pPr>
        <w:spacing w:line="240" w:lineRule="auto"/>
        <w:jc w:val="both"/>
        <w:rPr>
          <w:rFonts w:ascii="Gill Sans MT" w:eastAsia="Gill Sans" w:hAnsi="Gill Sans MT" w:cs="Gill Sans"/>
          <w:sz w:val="20"/>
          <w:szCs w:val="20"/>
        </w:rPr>
      </w:pPr>
    </w:p>
    <w:p w14:paraId="33CC1248" w14:textId="77777777" w:rsidR="00D15721" w:rsidRDefault="00D15721" w:rsidP="00D15721">
      <w:pPr>
        <w:spacing w:line="240" w:lineRule="auto"/>
        <w:jc w:val="both"/>
        <w:rPr>
          <w:rFonts w:ascii="Gill Sans MT" w:eastAsia="Gill Sans" w:hAnsi="Gill Sans MT" w:cs="Gill Sans"/>
          <w:sz w:val="20"/>
          <w:szCs w:val="20"/>
        </w:rPr>
      </w:pPr>
      <w:r w:rsidRPr="0025600B">
        <w:rPr>
          <w:rFonts w:ascii="Gill Sans MT" w:eastAsia="Gill Sans" w:hAnsi="Gill Sans MT" w:cs="Gill Sans"/>
          <w:b/>
          <w:sz w:val="20"/>
          <w:szCs w:val="20"/>
        </w:rPr>
        <w:t>Issued on behalf of Domino by Neo PR Limited</w:t>
      </w:r>
      <w:r w:rsidRPr="0025600B">
        <w:rPr>
          <w:rFonts w:ascii="Gill Sans MT" w:eastAsia="Gill Sans" w:hAnsi="Gill Sans MT" w:cs="Gill Sans"/>
          <w:sz w:val="20"/>
          <w:szCs w:val="20"/>
        </w:rPr>
        <w:t>.</w:t>
      </w:r>
    </w:p>
    <w:p w14:paraId="36E624EE" w14:textId="77777777" w:rsidR="00D15721" w:rsidRPr="0025600B" w:rsidRDefault="00D15721" w:rsidP="00D15721">
      <w:pPr>
        <w:spacing w:line="240" w:lineRule="auto"/>
        <w:jc w:val="both"/>
        <w:rPr>
          <w:rFonts w:ascii="Gill Sans MT" w:eastAsia="Gill Sans" w:hAnsi="Gill Sans MT" w:cs="Gill Sans"/>
          <w:sz w:val="20"/>
          <w:szCs w:val="20"/>
        </w:rPr>
      </w:pPr>
    </w:p>
    <w:p w14:paraId="362390F5" w14:textId="77777777" w:rsidR="00D15721" w:rsidRDefault="00D15721" w:rsidP="00D15721">
      <w:pPr>
        <w:spacing w:line="240" w:lineRule="auto"/>
        <w:jc w:val="both"/>
        <w:rPr>
          <w:rFonts w:ascii="Gill Sans MT" w:eastAsia="Gill Sans" w:hAnsi="Gill Sans MT" w:cs="Gill Sans"/>
          <w:b/>
          <w:sz w:val="20"/>
          <w:szCs w:val="20"/>
        </w:rPr>
      </w:pPr>
      <w:r w:rsidRPr="0025600B">
        <w:rPr>
          <w:rFonts w:ascii="Gill Sans MT" w:eastAsia="Gill Sans" w:hAnsi="Gill Sans MT" w:cs="Gill Sans"/>
          <w:b/>
          <w:sz w:val="20"/>
          <w:szCs w:val="20"/>
        </w:rPr>
        <w:t>For more information, please contact:</w:t>
      </w:r>
    </w:p>
    <w:p w14:paraId="0D7CE052" w14:textId="77777777" w:rsidR="00D15721" w:rsidRPr="0025600B" w:rsidRDefault="00D15721" w:rsidP="00D15721">
      <w:pPr>
        <w:spacing w:line="240" w:lineRule="auto"/>
        <w:jc w:val="both"/>
        <w:rPr>
          <w:rFonts w:ascii="Gill Sans MT" w:eastAsia="Gill Sans" w:hAnsi="Gill Sans MT" w:cs="Gill Sans"/>
          <w:b/>
          <w:sz w:val="20"/>
          <w:szCs w:val="20"/>
        </w:rPr>
      </w:pPr>
    </w:p>
    <w:p w14:paraId="0AB6710D" w14:textId="77777777" w:rsidR="00D15721" w:rsidRPr="0025600B" w:rsidRDefault="00D15721" w:rsidP="00D15721">
      <w:pPr>
        <w:pStyle w:val="NoSpacing"/>
        <w:rPr>
          <w:rFonts w:ascii="Gill Sans MT" w:hAnsi="Gill Sans MT"/>
          <w:sz w:val="20"/>
          <w:szCs w:val="20"/>
        </w:rPr>
      </w:pPr>
      <w:r w:rsidRPr="0025600B">
        <w:rPr>
          <w:rFonts w:ascii="Gill Sans MT" w:hAnsi="Gill Sans MT"/>
          <w:sz w:val="20"/>
          <w:szCs w:val="20"/>
        </w:rPr>
        <w:t xml:space="preserve">David </w:t>
      </w:r>
      <w:proofErr w:type="spellStart"/>
      <w:r w:rsidRPr="0025600B">
        <w:rPr>
          <w:rFonts w:ascii="Gill Sans MT" w:hAnsi="Gill Sans MT"/>
          <w:sz w:val="20"/>
          <w:szCs w:val="20"/>
        </w:rPr>
        <w:t>Mieny</w:t>
      </w:r>
      <w:proofErr w:type="spellEnd"/>
    </w:p>
    <w:p w14:paraId="141BA93C" w14:textId="77777777" w:rsidR="00D15721" w:rsidRPr="0025600B" w:rsidRDefault="00D15721" w:rsidP="00D15721">
      <w:pPr>
        <w:pStyle w:val="NoSpacing"/>
        <w:ind w:right="280"/>
        <w:rPr>
          <w:rFonts w:ascii="Gill Sans MT" w:hAnsi="Gill Sans MT"/>
          <w:sz w:val="20"/>
          <w:szCs w:val="20"/>
        </w:rPr>
      </w:pPr>
      <w:r w:rsidRPr="0025600B">
        <w:rPr>
          <w:rFonts w:ascii="Gill Sans MT" w:hAnsi="Gill Sans MT"/>
          <w:sz w:val="20"/>
          <w:szCs w:val="20"/>
        </w:rPr>
        <w:t>PR Account Director</w:t>
      </w:r>
    </w:p>
    <w:p w14:paraId="04382E67" w14:textId="77777777" w:rsidR="00D15721" w:rsidRPr="0025600B" w:rsidRDefault="00D15721" w:rsidP="00D15721">
      <w:pPr>
        <w:pStyle w:val="NoSpacing"/>
        <w:rPr>
          <w:rFonts w:ascii="Gill Sans MT" w:hAnsi="Gill Sans MT"/>
          <w:sz w:val="20"/>
          <w:szCs w:val="20"/>
        </w:rPr>
      </w:pPr>
      <w:r w:rsidRPr="0025600B">
        <w:rPr>
          <w:rFonts w:ascii="Gill Sans MT" w:hAnsi="Gill Sans MT"/>
          <w:sz w:val="20"/>
          <w:szCs w:val="20"/>
        </w:rPr>
        <w:t>Neo PR Limited</w:t>
      </w:r>
    </w:p>
    <w:p w14:paraId="7A58E375" w14:textId="77777777" w:rsidR="00D15721" w:rsidRPr="001B2229" w:rsidRDefault="00D15721" w:rsidP="00D15721">
      <w:pPr>
        <w:pStyle w:val="NoSpacing"/>
        <w:rPr>
          <w:rFonts w:ascii="Gill Sans MT" w:hAnsi="Gill Sans MT"/>
          <w:sz w:val="20"/>
          <w:szCs w:val="20"/>
          <w:lang w:val="es-ES"/>
        </w:rPr>
      </w:pPr>
      <w:r w:rsidRPr="001B2229">
        <w:rPr>
          <w:rFonts w:ascii="Gill Sans MT" w:hAnsi="Gill Sans MT"/>
          <w:sz w:val="20"/>
          <w:szCs w:val="20"/>
          <w:lang w:val="es-ES"/>
        </w:rPr>
        <w:t>Tel: +44 (0) 1296 733 867</w:t>
      </w:r>
    </w:p>
    <w:p w14:paraId="3F1AE8A1" w14:textId="77777777" w:rsidR="00D15721" w:rsidRPr="001B2229" w:rsidRDefault="0062390C" w:rsidP="00D15721">
      <w:pPr>
        <w:pStyle w:val="NoSpacing"/>
        <w:rPr>
          <w:rFonts w:ascii="Gill Sans MT" w:hAnsi="Gill Sans MT"/>
          <w:sz w:val="20"/>
          <w:szCs w:val="20"/>
          <w:lang w:val="es-ES"/>
        </w:rPr>
      </w:pPr>
      <w:hyperlink r:id="rId8" w:history="1">
        <w:r w:rsidR="00D15721" w:rsidRPr="00AE307B">
          <w:rPr>
            <w:rStyle w:val="Hyperlink"/>
            <w:lang w:val="es-ES"/>
          </w:rPr>
          <w:t>david@neopr.co.uk</w:t>
        </w:r>
      </w:hyperlink>
      <w:r w:rsidR="00D15721" w:rsidRPr="00AE307B">
        <w:rPr>
          <w:lang w:val="es-ES"/>
        </w:rPr>
        <w:t xml:space="preserve"> </w:t>
      </w:r>
      <w:r w:rsidR="00D15721" w:rsidRPr="001B2229">
        <w:rPr>
          <w:rFonts w:ascii="Gill Sans MT" w:hAnsi="Gill Sans MT"/>
          <w:sz w:val="20"/>
          <w:szCs w:val="20"/>
          <w:lang w:val="es-ES"/>
        </w:rPr>
        <w:t xml:space="preserve"> </w:t>
      </w:r>
    </w:p>
    <w:p w14:paraId="065B3C56" w14:textId="77777777" w:rsidR="00D15721" w:rsidRPr="001B2229" w:rsidRDefault="00D15721" w:rsidP="00D15721">
      <w:pPr>
        <w:pStyle w:val="NoSpacing"/>
        <w:ind w:right="280"/>
        <w:rPr>
          <w:rFonts w:ascii="Gill Sans MT" w:eastAsia="Verdana" w:hAnsi="Gill Sans MT" w:cs="Verdana"/>
          <w:sz w:val="20"/>
          <w:szCs w:val="20"/>
          <w:lang w:val="es-ES"/>
        </w:rPr>
      </w:pPr>
    </w:p>
    <w:bookmarkEnd w:id="0"/>
    <w:p w14:paraId="75266C88" w14:textId="77777777" w:rsidR="00D15721" w:rsidRPr="00AE307B" w:rsidRDefault="00D15721" w:rsidP="00D15721">
      <w:pPr>
        <w:pStyle w:val="NoSpacing"/>
        <w:rPr>
          <w:rFonts w:ascii="Gill Sans MT" w:hAnsi="Gill Sans MT"/>
          <w:sz w:val="20"/>
          <w:szCs w:val="20"/>
          <w:lang w:val="es-ES"/>
        </w:rPr>
      </w:pPr>
      <w:r w:rsidRPr="00AE307B">
        <w:rPr>
          <w:rFonts w:ascii="Gill Sans MT" w:hAnsi="Gill Sans MT"/>
          <w:sz w:val="20"/>
          <w:szCs w:val="20"/>
          <w:lang w:val="es-ES"/>
        </w:rPr>
        <w:t xml:space="preserve">Jade Taylor-Salazar </w:t>
      </w:r>
    </w:p>
    <w:p w14:paraId="5E1E8D93" w14:textId="77777777" w:rsidR="00D15721" w:rsidRDefault="00D15721" w:rsidP="00D15721">
      <w:pPr>
        <w:pStyle w:val="NoSpacing"/>
        <w:rPr>
          <w:rFonts w:ascii="Gill Sans MT" w:hAnsi="Gill Sans MT"/>
          <w:sz w:val="20"/>
          <w:szCs w:val="20"/>
        </w:rPr>
      </w:pPr>
      <w:r>
        <w:rPr>
          <w:rFonts w:ascii="Gill Sans MT" w:hAnsi="Gill Sans MT"/>
          <w:sz w:val="20"/>
          <w:szCs w:val="20"/>
        </w:rPr>
        <w:t xml:space="preserve">PR and Content Manager </w:t>
      </w:r>
    </w:p>
    <w:p w14:paraId="552A1718" w14:textId="77777777" w:rsidR="00D15721" w:rsidRPr="0025600B" w:rsidRDefault="00D15721" w:rsidP="00D15721">
      <w:pPr>
        <w:pStyle w:val="NoSpacing"/>
        <w:rPr>
          <w:rFonts w:ascii="Gill Sans MT" w:hAnsi="Gill Sans MT"/>
          <w:sz w:val="20"/>
          <w:szCs w:val="20"/>
        </w:rPr>
      </w:pPr>
      <w:r w:rsidRPr="0025600B">
        <w:rPr>
          <w:rFonts w:ascii="Gill Sans MT" w:hAnsi="Gill Sans MT"/>
          <w:sz w:val="20"/>
          <w:szCs w:val="20"/>
        </w:rPr>
        <w:t xml:space="preserve">Domino Printing Sciences </w:t>
      </w:r>
    </w:p>
    <w:p w14:paraId="4AC4D3A0" w14:textId="77777777" w:rsidR="00D15721" w:rsidRPr="00AE307B" w:rsidRDefault="00D15721" w:rsidP="00D15721">
      <w:pPr>
        <w:pStyle w:val="NoSpacing"/>
        <w:rPr>
          <w:rFonts w:ascii="Gill Sans MT" w:hAnsi="Gill Sans MT"/>
          <w:sz w:val="20"/>
          <w:szCs w:val="20"/>
          <w:lang w:val="es-ES"/>
        </w:rPr>
      </w:pPr>
      <w:r w:rsidRPr="00AE307B">
        <w:rPr>
          <w:rFonts w:ascii="Gill Sans MT" w:hAnsi="Gill Sans MT"/>
          <w:sz w:val="20"/>
          <w:szCs w:val="20"/>
          <w:lang w:val="es-ES"/>
        </w:rPr>
        <w:t>Tel: +44 (0) 1954 778780</w:t>
      </w:r>
    </w:p>
    <w:p w14:paraId="7BF78E24" w14:textId="77777777" w:rsidR="00D15721" w:rsidRPr="00AE307B" w:rsidRDefault="0062390C" w:rsidP="00D15721">
      <w:pPr>
        <w:pStyle w:val="NoSpacing"/>
        <w:rPr>
          <w:rFonts w:ascii="Gill Sans MT" w:hAnsi="Gill Sans MT"/>
          <w:sz w:val="20"/>
          <w:szCs w:val="20"/>
          <w:lang w:val="es-ES"/>
        </w:rPr>
      </w:pPr>
      <w:hyperlink r:id="rId9" w:history="1">
        <w:r w:rsidR="00D15721" w:rsidRPr="00AE307B">
          <w:rPr>
            <w:rStyle w:val="Hyperlink"/>
            <w:rFonts w:ascii="Gill Sans MT" w:hAnsi="Gill Sans MT"/>
            <w:sz w:val="20"/>
            <w:szCs w:val="20"/>
            <w:lang w:val="es-ES"/>
          </w:rPr>
          <w:t>Jade.Taylor-Salazar@domino-uk.com</w:t>
        </w:r>
      </w:hyperlink>
      <w:r w:rsidR="00D15721" w:rsidRPr="00AE307B">
        <w:rPr>
          <w:rFonts w:ascii="Gill Sans MT" w:hAnsi="Gill Sans MT"/>
          <w:sz w:val="20"/>
          <w:szCs w:val="20"/>
          <w:lang w:val="es-ES"/>
        </w:rPr>
        <w:t xml:space="preserve"> </w:t>
      </w:r>
    </w:p>
    <w:p w14:paraId="6315064B" w14:textId="77777777" w:rsidR="00D15721" w:rsidRPr="00AE307B" w:rsidRDefault="00D15721" w:rsidP="00D15721">
      <w:pPr>
        <w:pStyle w:val="NoSpacing"/>
        <w:rPr>
          <w:rFonts w:ascii="Gill Sans MT" w:hAnsi="Gill Sans MT"/>
          <w:sz w:val="20"/>
          <w:szCs w:val="20"/>
          <w:lang w:val="es-ES"/>
        </w:rPr>
      </w:pPr>
    </w:p>
    <w:p w14:paraId="78FBEBC4" w14:textId="77777777" w:rsidR="00D15721" w:rsidRDefault="00D15721" w:rsidP="0015562D">
      <w:pPr>
        <w:spacing w:line="276" w:lineRule="auto"/>
      </w:pPr>
    </w:p>
    <w:sectPr w:rsidR="00D15721" w:rsidSect="000F6D00">
      <w:headerReference w:type="default" r:id="rId10"/>
      <w:footerReference w:type="default" r:id="rId11"/>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160A" w14:textId="77777777" w:rsidR="00F61654" w:rsidRDefault="00F61654" w:rsidP="00785717">
      <w:pPr>
        <w:spacing w:line="240" w:lineRule="auto"/>
      </w:pPr>
      <w:r>
        <w:separator/>
      </w:r>
    </w:p>
  </w:endnote>
  <w:endnote w:type="continuationSeparator" w:id="0">
    <w:p w14:paraId="0AD0B813" w14:textId="77777777" w:rsidR="00F61654" w:rsidRDefault="00F61654"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Std">
    <w:altName w:val="Gill Sans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6869" w14:textId="77777777" w:rsidR="00F61654" w:rsidRDefault="00F61654" w:rsidP="00785717">
      <w:pPr>
        <w:spacing w:line="240" w:lineRule="auto"/>
      </w:pPr>
      <w:r>
        <w:separator/>
      </w:r>
    </w:p>
  </w:footnote>
  <w:footnote w:type="continuationSeparator" w:id="0">
    <w:p w14:paraId="6375DCB9" w14:textId="77777777" w:rsidR="00F61654" w:rsidRDefault="00F61654"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32088"/>
    <w:rsid w:val="00035634"/>
    <w:rsid w:val="000960C8"/>
    <w:rsid w:val="000F6D00"/>
    <w:rsid w:val="00100A07"/>
    <w:rsid w:val="0015562D"/>
    <w:rsid w:val="001C5B59"/>
    <w:rsid w:val="001D743C"/>
    <w:rsid w:val="002766D9"/>
    <w:rsid w:val="00372E92"/>
    <w:rsid w:val="00375976"/>
    <w:rsid w:val="004404A8"/>
    <w:rsid w:val="00493ED2"/>
    <w:rsid w:val="004D045B"/>
    <w:rsid w:val="004E6C6D"/>
    <w:rsid w:val="0053047B"/>
    <w:rsid w:val="005524DB"/>
    <w:rsid w:val="00570F97"/>
    <w:rsid w:val="005741C7"/>
    <w:rsid w:val="0062390C"/>
    <w:rsid w:val="00660F46"/>
    <w:rsid w:val="00785717"/>
    <w:rsid w:val="007A7DA8"/>
    <w:rsid w:val="00801331"/>
    <w:rsid w:val="008220B7"/>
    <w:rsid w:val="00823B77"/>
    <w:rsid w:val="008668A9"/>
    <w:rsid w:val="008C3A41"/>
    <w:rsid w:val="008E025E"/>
    <w:rsid w:val="009813D6"/>
    <w:rsid w:val="009A1DEC"/>
    <w:rsid w:val="00A53765"/>
    <w:rsid w:val="00AB11DA"/>
    <w:rsid w:val="00BC7C15"/>
    <w:rsid w:val="00C44603"/>
    <w:rsid w:val="00C541FE"/>
    <w:rsid w:val="00C817BE"/>
    <w:rsid w:val="00CA1A92"/>
    <w:rsid w:val="00D15721"/>
    <w:rsid w:val="00F479E7"/>
    <w:rsid w:val="00F61654"/>
    <w:rsid w:val="00F61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paragraph" w:customStyle="1" w:styleId="Default">
    <w:name w:val="Default"/>
    <w:rsid w:val="001C5B59"/>
    <w:pPr>
      <w:autoSpaceDE w:val="0"/>
      <w:autoSpaceDN w:val="0"/>
      <w:adjustRightInd w:val="0"/>
      <w:spacing w:after="0" w:line="240" w:lineRule="auto"/>
    </w:pPr>
    <w:rPr>
      <w:rFonts w:ascii="Gill Sans Std" w:eastAsia="MS Mincho" w:hAnsi="Gill Sans Std" w:cs="Gill Sans Std"/>
      <w:color w:val="000000"/>
      <w:sz w:val="24"/>
      <w:szCs w:val="24"/>
      <w14:ligatures w14:val="standardContextual"/>
    </w:rPr>
  </w:style>
  <w:style w:type="character" w:customStyle="1" w:styleId="A1">
    <w:name w:val="A1"/>
    <w:uiPriority w:val="99"/>
    <w:rsid w:val="001C5B59"/>
    <w:rPr>
      <w:rFonts w:cs="Gill Sans Std"/>
      <w:color w:val="000000"/>
      <w:sz w:val="20"/>
      <w:szCs w:val="20"/>
    </w:rPr>
  </w:style>
  <w:style w:type="character" w:styleId="CommentReference">
    <w:name w:val="annotation reference"/>
    <w:basedOn w:val="DefaultParagraphFont"/>
    <w:uiPriority w:val="99"/>
    <w:semiHidden/>
    <w:unhideWhenUsed/>
    <w:rsid w:val="00375976"/>
    <w:rPr>
      <w:sz w:val="16"/>
      <w:szCs w:val="16"/>
    </w:rPr>
  </w:style>
  <w:style w:type="paragraph" w:styleId="CommentText">
    <w:name w:val="annotation text"/>
    <w:basedOn w:val="Normal"/>
    <w:link w:val="CommentTextChar"/>
    <w:uiPriority w:val="99"/>
    <w:unhideWhenUsed/>
    <w:rsid w:val="00375976"/>
    <w:pPr>
      <w:spacing w:line="240" w:lineRule="auto"/>
    </w:pPr>
    <w:rPr>
      <w:sz w:val="20"/>
      <w:szCs w:val="20"/>
    </w:rPr>
  </w:style>
  <w:style w:type="character" w:customStyle="1" w:styleId="CommentTextChar">
    <w:name w:val="Comment Text Char"/>
    <w:basedOn w:val="DefaultParagraphFont"/>
    <w:link w:val="CommentText"/>
    <w:uiPriority w:val="99"/>
    <w:rsid w:val="00375976"/>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375976"/>
    <w:rPr>
      <w:b/>
      <w:bCs/>
    </w:rPr>
  </w:style>
  <w:style w:type="character" w:customStyle="1" w:styleId="CommentSubjectChar">
    <w:name w:val="Comment Subject Char"/>
    <w:basedOn w:val="CommentTextChar"/>
    <w:link w:val="CommentSubject"/>
    <w:uiPriority w:val="99"/>
    <w:semiHidden/>
    <w:rsid w:val="00375976"/>
    <w:rPr>
      <w:rFonts w:ascii="Verdana" w:eastAsia="Calibri" w:hAnsi="Verdana" w:cs="Times New Roman"/>
      <w:b/>
      <w:bCs/>
      <w:sz w:val="20"/>
      <w:szCs w:val="20"/>
    </w:rPr>
  </w:style>
  <w:style w:type="character" w:styleId="UnresolvedMention">
    <w:name w:val="Unresolved Mention"/>
    <w:basedOn w:val="DefaultParagraphFont"/>
    <w:uiPriority w:val="99"/>
    <w:semiHidden/>
    <w:unhideWhenUsed/>
    <w:rsid w:val="00D15721"/>
    <w:rPr>
      <w:color w:val="605E5C"/>
      <w:shd w:val="clear" w:color="auto" w:fill="E1DFDD"/>
    </w:rPr>
  </w:style>
  <w:style w:type="paragraph" w:styleId="Revision">
    <w:name w:val="Revision"/>
    <w:hidden/>
    <w:uiPriority w:val="99"/>
    <w:semiHidden/>
    <w:rsid w:val="00570F97"/>
    <w:pPr>
      <w:spacing w:after="0" w:line="240" w:lineRule="auto"/>
    </w:pPr>
    <w:rPr>
      <w:rFonts w:ascii="Verdana" w:eastAsia="Calibri" w:hAnsi="Verdana" w:cs="Times New Roman"/>
      <w:sz w:val="18"/>
    </w:rPr>
  </w:style>
  <w:style w:type="character" w:styleId="Mention">
    <w:name w:val="Mention"/>
    <w:basedOn w:val="DefaultParagraphFont"/>
    <w:uiPriority w:val="99"/>
    <w:unhideWhenUsed/>
    <w:rsid w:val="00F479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neopr.co.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mino-printing.com/en-us/products/mx-serie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ade.Taylor-Salazar@domino-uk.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4</cp:revision>
  <dcterms:created xsi:type="dcterms:W3CDTF">2024-01-09T17:01:00Z</dcterms:created>
  <dcterms:modified xsi:type="dcterms:W3CDTF">2024-01-10T09:32:00Z</dcterms:modified>
</cp:coreProperties>
</file>