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2627" w14:textId="385CB0EB" w:rsidR="000D6444" w:rsidRPr="00BD4729" w:rsidRDefault="000D6444" w:rsidP="000D6444">
      <w:pPr>
        <w:spacing w:before="240" w:after="240" w:line="240" w:lineRule="auto"/>
        <w:rPr>
          <w:rFonts w:ascii="Noto Sans" w:hAnsi="Noto Sans" w:cs="Noto Sans"/>
          <w:sz w:val="28"/>
          <w:szCs w:val="28"/>
          <w:lang w:val="es-ES"/>
        </w:rPr>
      </w:pPr>
      <w:bookmarkStart w:id="0" w:name="_Hlk139274504"/>
      <w:r>
        <w:rPr>
          <w:rStyle w:val="Strong"/>
          <w:rFonts w:ascii="Noto Sans" w:hAnsi="Noto Sans" w:cs="Noto Sans"/>
          <w:sz w:val="28"/>
          <w:szCs w:val="28"/>
          <w:lang w:val="es-ES"/>
        </w:rPr>
        <w:t xml:space="preserve">Domino presenta en Labelexpo </w:t>
      </w:r>
      <w:proofErr w:type="spellStart"/>
      <w:r>
        <w:rPr>
          <w:rStyle w:val="Strong"/>
          <w:rFonts w:ascii="Noto Sans" w:hAnsi="Noto Sans" w:cs="Noto Sans"/>
          <w:sz w:val="28"/>
          <w:szCs w:val="28"/>
          <w:lang w:val="es-ES"/>
        </w:rPr>
        <w:t>Europe</w:t>
      </w:r>
      <w:proofErr w:type="spellEnd"/>
      <w:r>
        <w:rPr>
          <w:rStyle w:val="Strong"/>
          <w:rFonts w:ascii="Noto Sans" w:hAnsi="Noto Sans" w:cs="Noto Sans"/>
          <w:sz w:val="28"/>
          <w:szCs w:val="28"/>
          <w:lang w:val="es-ES"/>
        </w:rPr>
        <w:t xml:space="preserve"> 2025 sus innovaciones en impresión digital</w:t>
      </w:r>
    </w:p>
    <w:bookmarkEnd w:id="0"/>
    <w:p w14:paraId="1B906915" w14:textId="35353607" w:rsidR="000D6444" w:rsidRPr="00BD4729" w:rsidRDefault="000D6444" w:rsidP="000D6444">
      <w:pPr>
        <w:pStyle w:val="NormalWeb"/>
        <w:spacing w:before="240" w:beforeAutospacing="0" w:after="240" w:afterAutospacing="0"/>
        <w:rPr>
          <w:rFonts w:ascii="Noto Sans" w:hAnsi="Noto Sans" w:cs="Noto Sans"/>
          <w:sz w:val="22"/>
          <w:szCs w:val="22"/>
          <w:lang w:val="es-ES"/>
        </w:rPr>
      </w:pPr>
      <w:r>
        <w:rPr>
          <w:rFonts w:ascii="Noto Sans" w:hAnsi="Noto Sans" w:cs="Noto Sans"/>
          <w:sz w:val="22"/>
          <w:lang w:val="es-ES"/>
        </w:rPr>
        <w:fldChar w:fldCharType="begin"/>
      </w:r>
      <w:r w:rsidR="00CE2A31">
        <w:rPr>
          <w:rFonts w:ascii="Noto Sans" w:hAnsi="Noto Sans" w:cs="Noto Sans"/>
          <w:sz w:val="22"/>
          <w:lang w:val="es-ES"/>
        </w:rPr>
        <w:instrText>HYPERLINK "https://www.domino-printing.com/es-es/home.aspx?utm_medium=non-paid&amp;utm_source=onlinepublication&amp;utm_content=labelexpo%20europe%20pr%20es%20&amp;utm_campaign=2026-int-es-prospects-a-a-a-a-"</w:instrText>
      </w:r>
      <w:r w:rsidR="00CE2A31">
        <w:rPr>
          <w:rFonts w:ascii="Noto Sans" w:hAnsi="Noto Sans" w:cs="Noto Sans"/>
          <w:sz w:val="22"/>
          <w:lang w:val="es-ES"/>
        </w:rPr>
      </w:r>
      <w:r>
        <w:rPr>
          <w:rFonts w:ascii="Noto Sans" w:hAnsi="Noto Sans" w:cs="Noto Sans"/>
          <w:sz w:val="22"/>
          <w:lang w:val="es-ES"/>
        </w:rPr>
        <w:fldChar w:fldCharType="separate"/>
      </w:r>
      <w:r>
        <w:rPr>
          <w:rStyle w:val="Hyperlink"/>
          <w:rFonts w:ascii="Noto Sans" w:hAnsi="Noto Sans" w:cs="Noto Sans"/>
          <w:sz w:val="22"/>
          <w:lang w:val="es-ES"/>
        </w:rPr>
        <w:t xml:space="preserve">Domino Printing </w:t>
      </w:r>
      <w:proofErr w:type="spellStart"/>
      <w:r>
        <w:rPr>
          <w:rStyle w:val="Hyperlink"/>
          <w:rFonts w:ascii="Noto Sans" w:hAnsi="Noto Sans" w:cs="Noto Sans"/>
          <w:sz w:val="22"/>
          <w:lang w:val="es-ES"/>
        </w:rPr>
        <w:t>Sciences</w:t>
      </w:r>
      <w:proofErr w:type="spellEnd"/>
      <w:r>
        <w:rPr>
          <w:rStyle w:val="Hyperlink"/>
          <w:rFonts w:ascii="Noto Sans" w:hAnsi="Noto Sans" w:cs="Noto Sans"/>
          <w:sz w:val="22"/>
          <w:lang w:val="es-ES"/>
        </w:rPr>
        <w:t xml:space="preserve"> (Domino)</w:t>
      </w:r>
      <w:r>
        <w:rPr>
          <w:rFonts w:ascii="Noto Sans" w:hAnsi="Noto Sans" w:cs="Noto Sans"/>
          <w:sz w:val="22"/>
          <w:u w:val="single"/>
          <w:lang w:val="es-ES"/>
        </w:rPr>
        <w:fldChar w:fldCharType="end"/>
      </w:r>
      <w:r>
        <w:rPr>
          <w:rFonts w:ascii="Noto Sans" w:hAnsi="Noto Sans" w:cs="Noto Sans"/>
          <w:sz w:val="22"/>
          <w:u w:val="single"/>
          <w:lang w:val="es-ES"/>
        </w:rPr>
        <w:t>,</w:t>
      </w:r>
      <w:r>
        <w:rPr>
          <w:rFonts w:ascii="Noto Sans" w:hAnsi="Noto Sans" w:cs="Noto Sans"/>
          <w:sz w:val="22"/>
          <w:lang w:val="es-ES"/>
        </w:rPr>
        <w:t xml:space="preserve"> proveedor mundial de soluciones avanzadas de impresión de datos variables y tecnología de impresión digital, se complace en anunciar su participación en Labelexpo </w:t>
      </w:r>
      <w:proofErr w:type="spellStart"/>
      <w:r>
        <w:rPr>
          <w:rFonts w:ascii="Noto Sans" w:hAnsi="Noto Sans" w:cs="Noto Sans"/>
          <w:sz w:val="22"/>
          <w:lang w:val="es-ES"/>
        </w:rPr>
        <w:t>Europe</w:t>
      </w:r>
      <w:proofErr w:type="spellEnd"/>
      <w:r>
        <w:rPr>
          <w:rFonts w:ascii="Noto Sans" w:hAnsi="Noto Sans" w:cs="Noto Sans"/>
          <w:sz w:val="22"/>
          <w:lang w:val="es-ES"/>
        </w:rPr>
        <w:t xml:space="preserve"> 2025 en Barcelona. Domino presentará sus últimas innovaciones en impresión digital, incluida la </w:t>
      </w:r>
      <w:r>
        <w:rPr>
          <w:rFonts w:ascii="Noto Sans" w:hAnsi="Noto Sans" w:cs="Noto Sans"/>
          <w:sz w:val="22"/>
          <w:szCs w:val="22"/>
          <w:lang w:val="es-ES"/>
        </w:rPr>
        <w:t xml:space="preserve">nueva y compacta impresora de etiquetas LED Domino </w:t>
      </w:r>
      <w:r>
        <w:rPr>
          <w:rFonts w:ascii="Noto Sans" w:hAnsi="Noto Sans" w:cs="Noto Sans"/>
          <w:b/>
          <w:bCs/>
          <w:sz w:val="22"/>
          <w:szCs w:val="22"/>
          <w:lang w:val="es-ES"/>
        </w:rPr>
        <w:t>N410</w:t>
      </w:r>
      <w:r>
        <w:rPr>
          <w:rFonts w:ascii="Noto Sans" w:hAnsi="Noto Sans" w:cs="Noto Sans"/>
          <w:sz w:val="22"/>
          <w:szCs w:val="22"/>
          <w:lang w:val="es-ES"/>
        </w:rPr>
        <w:t xml:space="preserve">. </w:t>
      </w:r>
    </w:p>
    <w:p w14:paraId="0E1C05FA" w14:textId="77777777" w:rsidR="000D6444" w:rsidRPr="00BD4729" w:rsidRDefault="000D6444" w:rsidP="000D6444">
      <w:pPr>
        <w:pStyle w:val="NormalWeb"/>
        <w:spacing w:before="240" w:beforeAutospacing="0" w:after="240" w:afterAutospacing="0"/>
        <w:rPr>
          <w:rFonts w:ascii="Noto Sans" w:hAnsi="Noto Sans" w:cs="Noto Sans"/>
          <w:sz w:val="22"/>
          <w:szCs w:val="22"/>
          <w:lang w:val="es-ES"/>
        </w:rPr>
      </w:pPr>
      <w:r>
        <w:rPr>
          <w:rFonts w:ascii="Noto Sans" w:hAnsi="Noto Sans" w:cs="Noto Sans"/>
          <w:sz w:val="22"/>
          <w:szCs w:val="22"/>
          <w:lang w:val="es-ES"/>
        </w:rPr>
        <w:t>Del 16 al 19 de septiembre de 2025</w:t>
      </w:r>
      <w:r>
        <w:rPr>
          <w:rFonts w:ascii="Noto Sans" w:hAnsi="Noto Sans" w:cs="Noto Sans"/>
          <w:sz w:val="22"/>
          <w:lang w:val="es-ES"/>
        </w:rPr>
        <w:t xml:space="preserve">, </w:t>
      </w:r>
      <w:r>
        <w:rPr>
          <w:rFonts w:ascii="Noto Sans" w:hAnsi="Noto Sans" w:cs="Noto Sans"/>
          <w:sz w:val="22"/>
          <w:szCs w:val="22"/>
          <w:lang w:val="es-ES"/>
        </w:rPr>
        <w:t xml:space="preserve">Domino presentará la nueva impresora junto con una amplia gama de soluciones de impresión digital en el </w:t>
      </w:r>
      <w:r>
        <w:rPr>
          <w:rFonts w:ascii="Noto Sans" w:hAnsi="Noto Sans" w:cs="Noto Sans"/>
          <w:b/>
          <w:bCs/>
          <w:sz w:val="22"/>
          <w:szCs w:val="22"/>
          <w:lang w:val="es-ES"/>
        </w:rPr>
        <w:t>pabellón 3, stand 3E91</w:t>
      </w:r>
      <w:r>
        <w:rPr>
          <w:rFonts w:ascii="Noto Sans" w:hAnsi="Noto Sans" w:cs="Noto Sans"/>
          <w:sz w:val="22"/>
          <w:szCs w:val="22"/>
          <w:lang w:val="es-ES"/>
        </w:rPr>
        <w:t xml:space="preserve">, </w:t>
      </w:r>
      <w:proofErr w:type="spellStart"/>
      <w:r>
        <w:rPr>
          <w:rFonts w:ascii="Noto Sans" w:hAnsi="Noto Sans" w:cs="Noto Sans"/>
          <w:sz w:val="22"/>
          <w:szCs w:val="22"/>
          <w:lang w:val="es-ES"/>
        </w:rPr>
        <w:t>Fira</w:t>
      </w:r>
      <w:proofErr w:type="spellEnd"/>
      <w:r>
        <w:rPr>
          <w:rFonts w:ascii="Noto Sans" w:hAnsi="Noto Sans" w:cs="Noto Sans"/>
          <w:sz w:val="22"/>
          <w:szCs w:val="22"/>
          <w:lang w:val="es-ES"/>
        </w:rPr>
        <w:t xml:space="preserve"> Gran </w:t>
      </w:r>
      <w:proofErr w:type="spellStart"/>
      <w:r>
        <w:rPr>
          <w:rFonts w:ascii="Noto Sans" w:hAnsi="Noto Sans" w:cs="Noto Sans"/>
          <w:sz w:val="22"/>
          <w:szCs w:val="22"/>
          <w:lang w:val="es-ES"/>
        </w:rPr>
        <w:t>Via</w:t>
      </w:r>
      <w:proofErr w:type="spellEnd"/>
      <w:r>
        <w:rPr>
          <w:rFonts w:ascii="Noto Sans" w:hAnsi="Noto Sans" w:cs="Noto Sans"/>
          <w:sz w:val="22"/>
          <w:szCs w:val="22"/>
          <w:lang w:val="es-ES"/>
        </w:rPr>
        <w:t xml:space="preserve">. </w:t>
      </w:r>
    </w:p>
    <w:p w14:paraId="641DF5E6" w14:textId="77777777" w:rsidR="000D6444" w:rsidRPr="00BD4729" w:rsidRDefault="000D6444" w:rsidP="000D6444">
      <w:pPr>
        <w:pStyle w:val="NormalWeb"/>
        <w:spacing w:before="240" w:beforeAutospacing="0" w:after="240" w:afterAutospacing="0"/>
        <w:rPr>
          <w:rFonts w:ascii="Noto Sans" w:hAnsi="Noto Sans" w:cs="Noto Sans"/>
          <w:sz w:val="22"/>
          <w:szCs w:val="22"/>
          <w:lang w:val="es-ES"/>
        </w:rPr>
      </w:pPr>
      <w:r>
        <w:rPr>
          <w:rFonts w:ascii="Noto Sans" w:hAnsi="Noto Sans" w:cs="Noto Sans"/>
          <w:sz w:val="22"/>
          <w:szCs w:val="22"/>
          <w:lang w:val="es-ES"/>
        </w:rPr>
        <w:t xml:space="preserve">Habrá demostraciones en vivo de la impresora de etiquetas LED </w:t>
      </w:r>
      <w:r>
        <w:rPr>
          <w:rFonts w:ascii="Noto Sans" w:hAnsi="Noto Sans" w:cs="Noto Sans"/>
          <w:b/>
          <w:bCs/>
          <w:sz w:val="22"/>
          <w:szCs w:val="22"/>
          <w:lang w:val="es-ES"/>
        </w:rPr>
        <w:t>N410</w:t>
      </w:r>
      <w:r>
        <w:rPr>
          <w:rFonts w:ascii="Noto Sans" w:hAnsi="Noto Sans" w:cs="Noto Sans"/>
          <w:sz w:val="22"/>
          <w:szCs w:val="22"/>
          <w:lang w:val="es-ES"/>
        </w:rPr>
        <w:t xml:space="preserve">, las acreditadas impresoras digitales de etiquetas Domino </w:t>
      </w:r>
      <w:r>
        <w:rPr>
          <w:rFonts w:ascii="Noto Sans" w:hAnsi="Noto Sans" w:cs="Noto Sans"/>
          <w:b/>
          <w:bCs/>
          <w:sz w:val="22"/>
          <w:szCs w:val="22"/>
          <w:lang w:val="es-ES"/>
        </w:rPr>
        <w:t>N730i</w:t>
      </w:r>
      <w:r>
        <w:rPr>
          <w:rFonts w:ascii="Noto Sans" w:hAnsi="Noto Sans" w:cs="Noto Sans"/>
          <w:sz w:val="22"/>
          <w:szCs w:val="22"/>
          <w:lang w:val="es-ES"/>
        </w:rPr>
        <w:t xml:space="preserve"> y </w:t>
      </w:r>
      <w:r>
        <w:rPr>
          <w:rFonts w:ascii="Noto Sans" w:hAnsi="Noto Sans" w:cs="Noto Sans"/>
          <w:b/>
          <w:bCs/>
          <w:sz w:val="22"/>
          <w:szCs w:val="22"/>
          <w:lang w:val="es-ES"/>
        </w:rPr>
        <w:t>N610i</w:t>
      </w:r>
      <w:r>
        <w:rPr>
          <w:rFonts w:ascii="Noto Sans" w:hAnsi="Noto Sans" w:cs="Noto Sans"/>
          <w:sz w:val="22"/>
          <w:szCs w:val="22"/>
          <w:lang w:val="es-ES"/>
        </w:rPr>
        <w:t xml:space="preserve">, así como las impresoras de inyección de tinta monocroma </w:t>
      </w:r>
      <w:r>
        <w:rPr>
          <w:rFonts w:ascii="Noto Sans" w:hAnsi="Noto Sans" w:cs="Noto Sans"/>
          <w:b/>
          <w:bCs/>
          <w:sz w:val="22"/>
          <w:szCs w:val="22"/>
          <w:lang w:val="es-ES"/>
        </w:rPr>
        <w:t>K600i</w:t>
      </w:r>
      <w:r>
        <w:rPr>
          <w:rFonts w:ascii="Noto Sans" w:hAnsi="Noto Sans" w:cs="Noto Sans"/>
          <w:sz w:val="22"/>
          <w:szCs w:val="22"/>
          <w:lang w:val="es-ES"/>
        </w:rPr>
        <w:t xml:space="preserve"> y </w:t>
      </w:r>
      <w:r>
        <w:rPr>
          <w:rFonts w:ascii="Noto Sans" w:hAnsi="Noto Sans" w:cs="Noto Sans"/>
          <w:b/>
          <w:bCs/>
          <w:sz w:val="22"/>
          <w:szCs w:val="22"/>
          <w:lang w:val="es-ES"/>
        </w:rPr>
        <w:t>K300</w:t>
      </w:r>
      <w:r>
        <w:rPr>
          <w:rFonts w:ascii="Noto Sans" w:hAnsi="Noto Sans" w:cs="Noto Sans"/>
          <w:sz w:val="22"/>
          <w:szCs w:val="22"/>
          <w:lang w:val="es-ES"/>
        </w:rPr>
        <w:t xml:space="preserve">. </w:t>
      </w:r>
    </w:p>
    <w:p w14:paraId="6C6F6D97" w14:textId="77777777" w:rsidR="000D6444" w:rsidRPr="00BD4729" w:rsidDel="006A02E3" w:rsidRDefault="000D6444" w:rsidP="000D6444">
      <w:pPr>
        <w:pStyle w:val="NormalWeb"/>
        <w:spacing w:before="240" w:beforeAutospacing="0" w:after="240" w:afterAutospacing="0"/>
        <w:rPr>
          <w:rFonts w:ascii="Noto Sans" w:hAnsi="Noto Sans" w:cs="Noto Sans"/>
          <w:sz w:val="22"/>
          <w:szCs w:val="22"/>
          <w:lang w:val="es-ES"/>
        </w:rPr>
      </w:pPr>
      <w:r>
        <w:rPr>
          <w:rFonts w:ascii="Noto Sans" w:hAnsi="Noto Sans" w:cs="Noto Sans"/>
          <w:sz w:val="22"/>
          <w:szCs w:val="22"/>
          <w:lang w:val="es-ES"/>
        </w:rPr>
        <w:t xml:space="preserve">«Labelexpo </w:t>
      </w:r>
      <w:proofErr w:type="spellStart"/>
      <w:r>
        <w:rPr>
          <w:rFonts w:ascii="Noto Sans" w:hAnsi="Noto Sans" w:cs="Noto Sans"/>
          <w:sz w:val="22"/>
          <w:szCs w:val="22"/>
          <w:lang w:val="es-ES"/>
        </w:rPr>
        <w:t>Europe</w:t>
      </w:r>
      <w:proofErr w:type="spellEnd"/>
      <w:r>
        <w:rPr>
          <w:rFonts w:ascii="Noto Sans" w:hAnsi="Noto Sans" w:cs="Noto Sans"/>
          <w:sz w:val="22"/>
          <w:szCs w:val="22"/>
          <w:lang w:val="es-ES"/>
        </w:rPr>
        <w:t xml:space="preserve"> es un acontecimiento clave para los fabricantes de etiquetas interesados en los últimos avances en tecnología de impresión y acabado. Estamos deseando compartir con ellos nuestra experiencia y nuestras modernas soluciones de impresión en el </w:t>
      </w:r>
      <w:r>
        <w:rPr>
          <w:rFonts w:ascii="Noto Sans" w:hAnsi="Noto Sans" w:cs="Noto Sans"/>
          <w:b/>
          <w:bCs/>
          <w:sz w:val="22"/>
          <w:szCs w:val="22"/>
          <w:lang w:val="es-ES"/>
        </w:rPr>
        <w:t>stand 3E91</w:t>
      </w:r>
      <w:r>
        <w:rPr>
          <w:rFonts w:ascii="Noto Sans" w:hAnsi="Noto Sans" w:cs="Noto Sans"/>
          <w:sz w:val="22"/>
          <w:szCs w:val="22"/>
          <w:lang w:val="es-ES"/>
        </w:rPr>
        <w:t xml:space="preserve">», dice David Ellen, Divisional Director – Digital Printing, Domino. </w:t>
      </w:r>
    </w:p>
    <w:p w14:paraId="09CC2F6C" w14:textId="77777777" w:rsidR="000D6444" w:rsidRPr="00BD4729" w:rsidRDefault="000D6444" w:rsidP="000D6444">
      <w:pPr>
        <w:pStyle w:val="NormalWeb"/>
        <w:spacing w:before="240" w:beforeAutospacing="0" w:after="240" w:afterAutospacing="0"/>
        <w:rPr>
          <w:rStyle w:val="Strong"/>
          <w:rFonts w:ascii="Noto Sans" w:hAnsi="Noto Sans" w:cs="Noto Sans"/>
          <w:sz w:val="22"/>
          <w:szCs w:val="22"/>
          <w:lang w:val="es-ES"/>
        </w:rPr>
      </w:pPr>
      <w:r>
        <w:rPr>
          <w:rStyle w:val="Strong"/>
          <w:rFonts w:ascii="Noto Sans" w:hAnsi="Noto Sans" w:cs="Noto Sans"/>
          <w:sz w:val="22"/>
          <w:szCs w:val="22"/>
          <w:lang w:val="es-ES"/>
        </w:rPr>
        <w:t xml:space="preserve">La nueva </w:t>
      </w:r>
      <w:bookmarkStart w:id="1" w:name="_Hlk198895844"/>
      <w:r>
        <w:rPr>
          <w:rStyle w:val="Strong"/>
          <w:rFonts w:ascii="Noto Sans" w:hAnsi="Noto Sans" w:cs="Noto Sans"/>
          <w:sz w:val="22"/>
          <w:szCs w:val="22"/>
          <w:lang w:val="es-ES"/>
        </w:rPr>
        <w:t>impresora de etiquetas LED Domino N410</w:t>
      </w:r>
      <w:bookmarkEnd w:id="1"/>
    </w:p>
    <w:p w14:paraId="7943F58F" w14:textId="77777777" w:rsidR="000D6444" w:rsidRPr="00BD4729" w:rsidRDefault="000D6444" w:rsidP="000D6444">
      <w:pPr>
        <w:pStyle w:val="NormalWeb"/>
        <w:spacing w:before="240" w:beforeAutospacing="0" w:after="240" w:afterAutospacing="0"/>
        <w:rPr>
          <w:rFonts w:ascii="Noto Sans" w:hAnsi="Noto Sans" w:cs="Noto Sans"/>
          <w:sz w:val="22"/>
          <w:szCs w:val="22"/>
          <w:lang w:val="es-ES"/>
        </w:rPr>
      </w:pPr>
      <w:r>
        <w:rPr>
          <w:rFonts w:ascii="Noto Sans" w:hAnsi="Noto Sans" w:cs="Noto Sans"/>
          <w:sz w:val="22"/>
          <w:szCs w:val="22"/>
          <w:shd w:val="clear" w:color="auto" w:fill="FFFFFF"/>
          <w:lang w:val="es-ES"/>
        </w:rPr>
        <w:t xml:space="preserve">En los últimos años, ha aumentado la demanda de los fabricantes para ampliar su oferta a aplicaciones de impresión digital. Domino responde a esta necesidad con el lanzamiento de la compacta impresora de etiquetas LED Domino </w:t>
      </w:r>
      <w:r>
        <w:rPr>
          <w:rFonts w:ascii="Noto Sans" w:hAnsi="Noto Sans" w:cs="Noto Sans"/>
          <w:b/>
          <w:bCs/>
          <w:sz w:val="22"/>
          <w:szCs w:val="22"/>
          <w:shd w:val="clear" w:color="auto" w:fill="FFFFFF"/>
          <w:lang w:val="es-ES"/>
        </w:rPr>
        <w:t>N410</w:t>
      </w:r>
      <w:r>
        <w:rPr>
          <w:rStyle w:val="cf01"/>
          <w:rFonts w:ascii="Noto Sans" w:hAnsi="Noto Sans" w:cs="Noto Sans"/>
          <w:sz w:val="22"/>
          <w:szCs w:val="22"/>
          <w:lang w:val="es-ES"/>
        </w:rPr>
        <w:t>, con la que los fabricantes pueden dar sus primeros pasos en la impresión digital y beneficiarse de la flexibilidad con bajos costes operativos.</w:t>
      </w:r>
    </w:p>
    <w:p w14:paraId="3F30590C" w14:textId="77777777" w:rsidR="000D6444" w:rsidRPr="00BD4729" w:rsidRDefault="000D6444" w:rsidP="000D6444">
      <w:pPr>
        <w:pStyle w:val="NormalWeb"/>
        <w:spacing w:before="240" w:beforeAutospacing="0" w:after="240" w:afterAutospacing="0"/>
        <w:rPr>
          <w:rFonts w:ascii="Noto Sans" w:hAnsi="Noto Sans" w:cs="Noto Sans"/>
          <w:sz w:val="22"/>
          <w:szCs w:val="22"/>
          <w:shd w:val="clear" w:color="auto" w:fill="FFFFFF"/>
          <w:lang w:val="es-ES"/>
        </w:rPr>
      </w:pPr>
      <w:r>
        <w:rPr>
          <w:rFonts w:ascii="Noto Sans" w:hAnsi="Noto Sans" w:cs="Noto Sans"/>
          <w:sz w:val="22"/>
          <w:szCs w:val="22"/>
          <w:lang w:val="es-ES"/>
        </w:rPr>
        <w:t xml:space="preserve">«Las impresoras LED son versátiles y cada vez más populares gracias a sus ventajas medioambientales, al ayudar a los fabricantes a ahorrar en costes energéticos y a reducir residuos», explica Russell Weller, Head </w:t>
      </w:r>
      <w:proofErr w:type="spellStart"/>
      <w:r>
        <w:rPr>
          <w:rFonts w:ascii="Noto Sans" w:hAnsi="Noto Sans" w:cs="Noto Sans"/>
          <w:sz w:val="22"/>
          <w:szCs w:val="22"/>
          <w:lang w:val="es-ES"/>
        </w:rPr>
        <w:t>of</w:t>
      </w:r>
      <w:proofErr w:type="spellEnd"/>
      <w:r>
        <w:rPr>
          <w:rFonts w:ascii="Noto Sans" w:hAnsi="Noto Sans" w:cs="Noto Sans"/>
          <w:sz w:val="22"/>
          <w:szCs w:val="22"/>
          <w:lang w:val="es-ES"/>
        </w:rPr>
        <w:t xml:space="preserve"> Digital </w:t>
      </w:r>
      <w:proofErr w:type="spellStart"/>
      <w:r>
        <w:rPr>
          <w:rFonts w:ascii="Noto Sans" w:hAnsi="Noto Sans" w:cs="Noto Sans"/>
          <w:sz w:val="22"/>
          <w:szCs w:val="22"/>
          <w:lang w:val="es-ES"/>
        </w:rPr>
        <w:t>Products</w:t>
      </w:r>
      <w:proofErr w:type="spellEnd"/>
      <w:r>
        <w:rPr>
          <w:rFonts w:ascii="Noto Sans" w:hAnsi="Noto Sans" w:cs="Noto Sans"/>
          <w:sz w:val="22"/>
          <w:szCs w:val="22"/>
          <w:lang w:val="es-ES"/>
        </w:rPr>
        <w:t>, Domino. «</w:t>
      </w:r>
      <w:r>
        <w:rPr>
          <w:rFonts w:ascii="Noto Sans" w:hAnsi="Noto Sans" w:cs="Noto Sans"/>
          <w:sz w:val="22"/>
          <w:szCs w:val="22"/>
          <w:shd w:val="clear" w:color="auto" w:fill="FFFFFF"/>
          <w:lang w:val="es-ES"/>
        </w:rPr>
        <w:t xml:space="preserve">La </w:t>
      </w:r>
      <w:r>
        <w:rPr>
          <w:rFonts w:ascii="Noto Sans" w:hAnsi="Noto Sans" w:cs="Noto Sans"/>
          <w:b/>
          <w:bCs/>
          <w:sz w:val="22"/>
          <w:szCs w:val="22"/>
          <w:shd w:val="clear" w:color="auto" w:fill="FFFFFF"/>
          <w:lang w:val="es-ES"/>
        </w:rPr>
        <w:t>N410</w:t>
      </w:r>
      <w:r>
        <w:rPr>
          <w:rFonts w:ascii="Noto Sans" w:hAnsi="Noto Sans" w:cs="Noto Sans"/>
          <w:sz w:val="22"/>
          <w:szCs w:val="22"/>
          <w:shd w:val="clear" w:color="auto" w:fill="FFFFFF"/>
          <w:lang w:val="es-ES"/>
        </w:rPr>
        <w:t xml:space="preserve"> representa una excelente oportunidad para los fabricantes que buscan nuevas vías de crecimiento mediante una solución digital versátil, que garantiza el retorno de la inversión a largo plazo con tintas LED, respaldadas por el servicio de primer nivel y la red de soporte global de Domino». </w:t>
      </w:r>
    </w:p>
    <w:p w14:paraId="3CD502FE" w14:textId="77777777" w:rsidR="000D6444" w:rsidRPr="00BD4729" w:rsidRDefault="000D6444" w:rsidP="000D6444">
      <w:pPr>
        <w:pStyle w:val="NormalWeb"/>
        <w:spacing w:before="240" w:beforeAutospacing="0" w:after="240" w:afterAutospacing="0"/>
        <w:rPr>
          <w:rFonts w:ascii="Noto Sans" w:hAnsi="Noto Sans" w:cs="Noto Sans"/>
          <w:sz w:val="22"/>
          <w:lang w:val="es-ES"/>
        </w:rPr>
      </w:pPr>
      <w:r>
        <w:rPr>
          <w:rFonts w:ascii="Noto Sans" w:hAnsi="Noto Sans" w:cs="Noto Sans"/>
          <w:sz w:val="22"/>
          <w:lang w:val="es-ES"/>
        </w:rPr>
        <w:t>En las próximas semanas se publicará más información sobre la nueva impresora de etiquetas LED de Domino. </w:t>
      </w:r>
    </w:p>
    <w:p w14:paraId="52E097C0" w14:textId="77777777" w:rsidR="000D6444" w:rsidRPr="00BD4729" w:rsidRDefault="000D6444" w:rsidP="000D6444">
      <w:pPr>
        <w:spacing w:before="240" w:after="240" w:line="240" w:lineRule="auto"/>
        <w:rPr>
          <w:rFonts w:ascii="Noto Sans" w:hAnsi="Noto Sans" w:cs="Noto Sans"/>
          <w:b/>
          <w:bCs/>
          <w:sz w:val="22"/>
          <w:lang w:val="es-ES"/>
        </w:rPr>
      </w:pPr>
      <w:r>
        <w:rPr>
          <w:rFonts w:ascii="Noto Sans" w:hAnsi="Noto Sans" w:cs="Noto Sans"/>
          <w:b/>
          <w:bCs/>
          <w:sz w:val="22"/>
          <w:lang w:val="es-ES"/>
        </w:rPr>
        <w:lastRenderedPageBreak/>
        <w:t xml:space="preserve">Demostraciones de impresión híbrida Domino-Grafotronic </w:t>
      </w:r>
    </w:p>
    <w:p w14:paraId="0D2A738D" w14:textId="77777777" w:rsidR="000D6444" w:rsidRPr="00BD4729" w:rsidRDefault="000D6444" w:rsidP="000D6444">
      <w:pPr>
        <w:spacing w:before="240" w:after="240" w:line="240" w:lineRule="auto"/>
        <w:rPr>
          <w:rFonts w:ascii="Noto Sans" w:hAnsi="Noto Sans" w:cs="Noto Sans"/>
          <w:sz w:val="22"/>
          <w:lang w:val="es-ES"/>
        </w:rPr>
      </w:pPr>
      <w:bookmarkStart w:id="2" w:name="_Hlk201312137"/>
      <w:r>
        <w:rPr>
          <w:rFonts w:ascii="Noto Sans" w:hAnsi="Noto Sans" w:cs="Noto Sans"/>
          <w:sz w:val="22"/>
          <w:lang w:val="es-ES"/>
        </w:rPr>
        <w:t xml:space="preserve">Quienes acudan a Labelexpo </w:t>
      </w:r>
      <w:proofErr w:type="spellStart"/>
      <w:r>
        <w:rPr>
          <w:rFonts w:ascii="Noto Sans" w:hAnsi="Noto Sans" w:cs="Noto Sans"/>
          <w:sz w:val="22"/>
          <w:lang w:val="es-ES"/>
        </w:rPr>
        <w:t>Europe</w:t>
      </w:r>
      <w:proofErr w:type="spellEnd"/>
      <w:r>
        <w:rPr>
          <w:rFonts w:ascii="Noto Sans" w:hAnsi="Noto Sans" w:cs="Noto Sans"/>
          <w:sz w:val="22"/>
          <w:lang w:val="es-ES"/>
        </w:rPr>
        <w:t xml:space="preserve"> también podrán ver en acción por primera vez el </w:t>
      </w:r>
      <w:r>
        <w:rPr>
          <w:rFonts w:ascii="Noto Sans" w:hAnsi="Noto Sans" w:cs="Noto Sans"/>
          <w:b/>
          <w:bCs/>
          <w:sz w:val="22"/>
          <w:lang w:val="es-ES"/>
        </w:rPr>
        <w:t>módulo de integración N730i</w:t>
      </w:r>
      <w:r>
        <w:rPr>
          <w:rFonts w:ascii="Noto Sans" w:hAnsi="Noto Sans" w:cs="Noto Sans"/>
          <w:sz w:val="22"/>
          <w:lang w:val="es-ES"/>
        </w:rPr>
        <w:t xml:space="preserve"> de Domino, que se integra a la perfección con un Grafotronic DCL2 para crear una potente solución híbrida. Esta solución totalmente integrada, equipada con estaciones de pretratamiento, barnizado por zonas, troquelado y corte longitudinal, se exhibirá en el espacio Domino-Grafotronic </w:t>
      </w:r>
      <w:proofErr w:type="spellStart"/>
      <w:r>
        <w:rPr>
          <w:rFonts w:ascii="Noto Sans" w:hAnsi="Noto Sans" w:cs="Noto Sans"/>
          <w:sz w:val="22"/>
          <w:lang w:val="es-ES"/>
        </w:rPr>
        <w:t>Hybrid</w:t>
      </w:r>
      <w:proofErr w:type="spellEnd"/>
      <w:r>
        <w:rPr>
          <w:rFonts w:ascii="Noto Sans" w:hAnsi="Noto Sans" w:cs="Noto Sans"/>
          <w:sz w:val="22"/>
          <w:lang w:val="es-ES"/>
        </w:rPr>
        <w:t xml:space="preserve"> Arena (stand 3G85) para demostrar la producción de etiquetas con impresión y acabado de alta calidad.</w:t>
      </w:r>
    </w:p>
    <w:bookmarkEnd w:id="2"/>
    <w:p w14:paraId="309F90AF" w14:textId="27F4E051" w:rsidR="000D6444" w:rsidRPr="00BD4729" w:rsidRDefault="000D6444" w:rsidP="000D6444">
      <w:pPr>
        <w:spacing w:before="240" w:after="240" w:line="240" w:lineRule="auto"/>
        <w:rPr>
          <w:rFonts w:ascii="Noto Sans" w:hAnsi="Noto Sans" w:cs="Noto Sans"/>
          <w:sz w:val="22"/>
          <w:lang w:val="es-ES"/>
        </w:rPr>
      </w:pPr>
      <w:r>
        <w:rPr>
          <w:rFonts w:ascii="Noto Sans" w:hAnsi="Noto Sans" w:cs="Noto Sans"/>
          <w:sz w:val="22"/>
          <w:lang w:val="es-ES"/>
        </w:rPr>
        <w:t xml:space="preserve">En respuesta a la creciente demanda de impresión digital híbrida de alta resolución y acabado, Domino presentó el </w:t>
      </w:r>
      <w:r>
        <w:rPr>
          <w:rFonts w:ascii="Noto Sans" w:hAnsi="Noto Sans" w:cs="Noto Sans"/>
          <w:b/>
          <w:bCs/>
          <w:sz w:val="22"/>
          <w:lang w:val="es-ES"/>
        </w:rPr>
        <w:t>módulo de integración</w:t>
      </w:r>
      <w:r>
        <w:rPr>
          <w:rFonts w:ascii="Noto Sans" w:hAnsi="Noto Sans" w:cs="Noto Sans"/>
          <w:sz w:val="22"/>
          <w:lang w:val="es-ES"/>
        </w:rPr>
        <w:t xml:space="preserve"> </w:t>
      </w:r>
      <w:r>
        <w:rPr>
          <w:rFonts w:ascii="Noto Sans" w:hAnsi="Noto Sans" w:cs="Noto Sans"/>
          <w:b/>
          <w:bCs/>
          <w:sz w:val="22"/>
          <w:lang w:val="es-ES"/>
        </w:rPr>
        <w:t>N730i</w:t>
      </w:r>
      <w:r>
        <w:rPr>
          <w:rFonts w:ascii="Noto Sans" w:hAnsi="Noto Sans" w:cs="Noto Sans"/>
          <w:sz w:val="22"/>
          <w:lang w:val="es-ES"/>
        </w:rPr>
        <w:t xml:space="preserve"> en Labelexpo </w:t>
      </w:r>
      <w:proofErr w:type="spellStart"/>
      <w:r>
        <w:rPr>
          <w:rFonts w:ascii="Noto Sans" w:hAnsi="Noto Sans" w:cs="Noto Sans"/>
          <w:sz w:val="22"/>
          <w:lang w:val="es-ES"/>
        </w:rPr>
        <w:t>Americas</w:t>
      </w:r>
      <w:proofErr w:type="spellEnd"/>
      <w:r>
        <w:rPr>
          <w:rFonts w:ascii="Noto Sans" w:hAnsi="Noto Sans" w:cs="Noto Sans"/>
          <w:sz w:val="22"/>
          <w:lang w:val="es-ES"/>
        </w:rPr>
        <w:t xml:space="preserve"> 2024. El </w:t>
      </w:r>
      <w:r>
        <w:rPr>
          <w:rFonts w:ascii="Noto Sans" w:hAnsi="Noto Sans" w:cs="Noto Sans"/>
          <w:b/>
          <w:bCs/>
          <w:sz w:val="22"/>
          <w:lang w:val="es-ES"/>
        </w:rPr>
        <w:t>módulo de integración N730i</w:t>
      </w:r>
      <w:r>
        <w:rPr>
          <w:rFonts w:ascii="Noto Sans" w:hAnsi="Noto Sans" w:cs="Noto Sans"/>
          <w:sz w:val="22"/>
          <w:lang w:val="es-ES"/>
        </w:rPr>
        <w:t xml:space="preserve"> se basa en la plataforma más reciente de Domino (Generación 7), que ofrece una impresión de hasta 1200 </w:t>
      </w:r>
      <w:proofErr w:type="spellStart"/>
      <w:r>
        <w:rPr>
          <w:rFonts w:ascii="Noto Sans" w:hAnsi="Noto Sans" w:cs="Noto Sans"/>
          <w:sz w:val="22"/>
          <w:lang w:val="es-ES"/>
        </w:rPr>
        <w:t>ppp</w:t>
      </w:r>
      <w:proofErr w:type="spellEnd"/>
      <w:r>
        <w:rPr>
          <w:rFonts w:ascii="Noto Sans" w:hAnsi="Noto Sans" w:cs="Noto Sans"/>
          <w:sz w:val="22"/>
          <w:lang w:val="es-ES"/>
        </w:rPr>
        <w:t xml:space="preserve"> a velocidades de hasta 90 metros por minuto.</w:t>
      </w:r>
    </w:p>
    <w:p w14:paraId="747E66B5" w14:textId="77777777" w:rsidR="000D6444" w:rsidRPr="00BD4729" w:rsidRDefault="000D6444" w:rsidP="000D6444">
      <w:pPr>
        <w:spacing w:after="240" w:line="240" w:lineRule="auto"/>
        <w:rPr>
          <w:rFonts w:ascii="Noto Sans" w:hAnsi="Noto Sans" w:cs="Noto Sans"/>
          <w:sz w:val="22"/>
          <w:lang w:val="es-ES"/>
        </w:rPr>
      </w:pPr>
      <w:r>
        <w:rPr>
          <w:rFonts w:ascii="Noto Sans" w:hAnsi="Noto Sans" w:cs="Noto Sans"/>
          <w:sz w:val="22"/>
          <w:lang w:val="es-ES"/>
        </w:rPr>
        <w:t xml:space="preserve">«El enfoque genuinamente modular del </w:t>
      </w:r>
      <w:r>
        <w:rPr>
          <w:rFonts w:ascii="Noto Sans" w:hAnsi="Noto Sans" w:cs="Noto Sans"/>
          <w:b/>
          <w:bCs/>
          <w:sz w:val="22"/>
          <w:lang w:val="es-ES"/>
        </w:rPr>
        <w:t>módulo de integración</w:t>
      </w:r>
      <w:r>
        <w:rPr>
          <w:rFonts w:ascii="Noto Sans" w:hAnsi="Noto Sans" w:cs="Noto Sans"/>
          <w:sz w:val="22"/>
          <w:lang w:val="es-ES"/>
        </w:rPr>
        <w:t xml:space="preserve"> </w:t>
      </w:r>
      <w:r>
        <w:rPr>
          <w:rFonts w:ascii="Noto Sans" w:hAnsi="Noto Sans" w:cs="Noto Sans"/>
          <w:b/>
          <w:bCs/>
          <w:sz w:val="22"/>
          <w:lang w:val="es-ES"/>
        </w:rPr>
        <w:t>N730i</w:t>
      </w:r>
      <w:r>
        <w:rPr>
          <w:rFonts w:ascii="Noto Sans" w:hAnsi="Noto Sans" w:cs="Noto Sans"/>
          <w:sz w:val="22"/>
          <w:lang w:val="es-ES"/>
        </w:rPr>
        <w:t xml:space="preserve"> permite a los fabricantes crear una línea híbrida de impresión y acabado rentable y preparada para el futuro, con prácticamente cualquier socio OEM. Domino es uno de los pocos proveedores capaces de ofrecer esta flexibilidad», afirma Weller. «Estamos encantados de colaborar con Grafotronic para demostrar las capacidades del módulo en Labelexpo». </w:t>
      </w:r>
    </w:p>
    <w:p w14:paraId="3037257E" w14:textId="77777777" w:rsidR="000D6444" w:rsidRPr="00BD4729" w:rsidRDefault="000D6444" w:rsidP="000D6444">
      <w:pPr>
        <w:spacing w:before="240" w:after="240" w:line="240" w:lineRule="auto"/>
        <w:rPr>
          <w:rFonts w:ascii="Noto Sans" w:hAnsi="Noto Sans" w:cs="Noto Sans"/>
          <w:sz w:val="22"/>
          <w:shd w:val="clear" w:color="auto" w:fill="FFFFFF"/>
          <w:lang w:val="es-ES"/>
        </w:rPr>
      </w:pPr>
      <w:r>
        <w:rPr>
          <w:rFonts w:ascii="Noto Sans" w:hAnsi="Noto Sans" w:cs="Noto Sans"/>
          <w:sz w:val="22"/>
          <w:shd w:val="clear" w:color="auto" w:fill="FFFFFF"/>
          <w:lang w:val="es-ES"/>
        </w:rPr>
        <w:t xml:space="preserve">Visita el espacio Domino-Grafotronic </w:t>
      </w:r>
      <w:proofErr w:type="spellStart"/>
      <w:r>
        <w:rPr>
          <w:rFonts w:ascii="Noto Sans" w:hAnsi="Noto Sans" w:cs="Noto Sans"/>
          <w:sz w:val="22"/>
          <w:shd w:val="clear" w:color="auto" w:fill="FFFFFF"/>
          <w:lang w:val="es-ES"/>
        </w:rPr>
        <w:t>Hybrid</w:t>
      </w:r>
      <w:proofErr w:type="spellEnd"/>
      <w:r>
        <w:rPr>
          <w:rFonts w:ascii="Noto Sans" w:hAnsi="Noto Sans" w:cs="Noto Sans"/>
          <w:sz w:val="22"/>
          <w:shd w:val="clear" w:color="auto" w:fill="FFFFFF"/>
          <w:lang w:val="es-ES"/>
        </w:rPr>
        <w:t xml:space="preserve"> Arena (3G85) en Labelexpo </w:t>
      </w:r>
      <w:proofErr w:type="spellStart"/>
      <w:r>
        <w:rPr>
          <w:rFonts w:ascii="Noto Sans" w:hAnsi="Noto Sans" w:cs="Noto Sans"/>
          <w:sz w:val="22"/>
          <w:shd w:val="clear" w:color="auto" w:fill="FFFFFF"/>
          <w:lang w:val="es-ES"/>
        </w:rPr>
        <w:t>Europe</w:t>
      </w:r>
      <w:proofErr w:type="spellEnd"/>
      <w:r>
        <w:rPr>
          <w:rFonts w:ascii="Noto Sans" w:hAnsi="Noto Sans" w:cs="Noto Sans"/>
          <w:sz w:val="22"/>
          <w:shd w:val="clear" w:color="auto" w:fill="FFFFFF"/>
          <w:lang w:val="es-ES"/>
        </w:rPr>
        <w:t xml:space="preserve"> para obtener más información. </w:t>
      </w:r>
    </w:p>
    <w:p w14:paraId="4EA61070" w14:textId="77777777" w:rsidR="000D6444" w:rsidRPr="00BD4729" w:rsidRDefault="000D6444" w:rsidP="000D6444">
      <w:pPr>
        <w:spacing w:before="240" w:after="240" w:line="240" w:lineRule="auto"/>
        <w:rPr>
          <w:rFonts w:ascii="Noto Sans" w:hAnsi="Noto Sans" w:cs="Noto Sans"/>
          <w:b/>
          <w:bCs/>
          <w:sz w:val="22"/>
          <w:lang w:val="es-ES"/>
        </w:rPr>
      </w:pPr>
      <w:r>
        <w:rPr>
          <w:rFonts w:ascii="Noto Sans" w:hAnsi="Noto Sans" w:cs="Noto Sans"/>
          <w:b/>
          <w:bCs/>
          <w:sz w:val="22"/>
          <w:lang w:val="es-ES"/>
        </w:rPr>
        <w:t xml:space="preserve">Lanzamiento oficial de la actualización de </w:t>
      </w:r>
      <w:proofErr w:type="spellStart"/>
      <w:r>
        <w:rPr>
          <w:rFonts w:ascii="Noto Sans" w:hAnsi="Noto Sans" w:cs="Noto Sans"/>
          <w:b/>
          <w:bCs/>
          <w:sz w:val="22"/>
          <w:lang w:val="es-ES"/>
        </w:rPr>
        <w:t>Sunrise</w:t>
      </w:r>
      <w:proofErr w:type="spellEnd"/>
      <w:r>
        <w:rPr>
          <w:rFonts w:ascii="Noto Sans" w:hAnsi="Noto Sans" w:cs="Noto Sans"/>
          <w:b/>
          <w:bCs/>
          <w:sz w:val="22"/>
          <w:lang w:val="es-ES"/>
        </w:rPr>
        <w:t xml:space="preserve"> DFE</w:t>
      </w:r>
    </w:p>
    <w:p w14:paraId="53D18555" w14:textId="77777777" w:rsidR="000D6444" w:rsidRPr="00BD4729" w:rsidRDefault="000D6444" w:rsidP="000D6444">
      <w:pPr>
        <w:spacing w:before="240" w:after="240" w:line="240" w:lineRule="auto"/>
        <w:rPr>
          <w:rFonts w:ascii="Noto Sans" w:hAnsi="Noto Sans" w:cs="Noto Sans"/>
          <w:sz w:val="22"/>
          <w:lang w:val="es-ES"/>
        </w:rPr>
      </w:pPr>
      <w:bookmarkStart w:id="3" w:name="_Hlk139274546"/>
      <w:r>
        <w:rPr>
          <w:rFonts w:ascii="Noto Sans" w:hAnsi="Noto Sans" w:cs="Noto Sans"/>
          <w:sz w:val="22"/>
          <w:lang w:val="es-ES"/>
        </w:rPr>
        <w:t xml:space="preserve">Labelexpo también será el escenario del lanzamiento oficial de la última versión del potente </w:t>
      </w:r>
      <w:r>
        <w:rPr>
          <w:rFonts w:ascii="Noto Sans" w:hAnsi="Noto Sans" w:cs="Noto Sans"/>
          <w:b/>
          <w:bCs/>
          <w:sz w:val="22"/>
          <w:lang w:val="es-ES"/>
        </w:rPr>
        <w:t xml:space="preserve">DFE </w:t>
      </w:r>
      <w:proofErr w:type="spellStart"/>
      <w:r>
        <w:rPr>
          <w:rFonts w:ascii="Noto Sans" w:hAnsi="Noto Sans" w:cs="Noto Sans"/>
          <w:b/>
          <w:bCs/>
          <w:sz w:val="22"/>
          <w:lang w:val="es-ES"/>
        </w:rPr>
        <w:t>Sunrise</w:t>
      </w:r>
      <w:proofErr w:type="spellEnd"/>
      <w:r>
        <w:rPr>
          <w:rFonts w:ascii="Noto Sans" w:hAnsi="Noto Sans" w:cs="Noto Sans"/>
          <w:sz w:val="22"/>
          <w:lang w:val="es-ES"/>
        </w:rPr>
        <w:t xml:space="preserve"> de Domino, que aporta mejoras significativas de productividad a los fabricantes de etiquetas, con una nueva tecnología de procesamiento que utiliza IA y aprendizaje automático para aumentar la eficacia de producción de la impresora. </w:t>
      </w:r>
    </w:p>
    <w:bookmarkEnd w:id="3"/>
    <w:p w14:paraId="27F4F641" w14:textId="385CB0EB" w:rsidR="000D6444" w:rsidRPr="00BD4729" w:rsidRDefault="000D6444" w:rsidP="000D6444">
      <w:pPr>
        <w:spacing w:before="240" w:after="240" w:line="240" w:lineRule="auto"/>
        <w:rPr>
          <w:rFonts w:ascii="Noto Sans" w:hAnsi="Noto Sans" w:cs="Noto Sans"/>
          <w:sz w:val="22"/>
          <w:shd w:val="clear" w:color="auto" w:fill="FFFFFF"/>
          <w:lang w:val="es-ES"/>
        </w:rPr>
      </w:pPr>
      <w:r>
        <w:rPr>
          <w:rFonts w:ascii="Noto Sans" w:hAnsi="Noto Sans" w:cs="Noto Sans"/>
          <w:sz w:val="22"/>
          <w:shd w:val="clear" w:color="auto" w:fill="FFFFFF"/>
          <w:lang w:val="es-ES"/>
        </w:rPr>
        <w:t xml:space="preserve">«Las velocidades de procesamiento de los trabajos influyen de forma considerable en la capacidad total de producción de una impresora digital, y un RIP rápido puede ser la clave para maximizar el rendimiento», explica Weller. «Esta última versión de </w:t>
      </w:r>
      <w:proofErr w:type="spellStart"/>
      <w:r>
        <w:rPr>
          <w:rFonts w:ascii="Noto Sans" w:hAnsi="Noto Sans" w:cs="Noto Sans"/>
          <w:b/>
          <w:bCs/>
          <w:sz w:val="22"/>
          <w:shd w:val="clear" w:color="auto" w:fill="FFFFFF"/>
          <w:lang w:val="es-ES"/>
        </w:rPr>
        <w:t>Sunrise</w:t>
      </w:r>
      <w:proofErr w:type="spellEnd"/>
      <w:r>
        <w:rPr>
          <w:rFonts w:ascii="Noto Sans" w:hAnsi="Noto Sans" w:cs="Noto Sans"/>
          <w:b/>
          <w:bCs/>
          <w:sz w:val="22"/>
          <w:shd w:val="clear" w:color="auto" w:fill="FFFFFF"/>
          <w:lang w:val="es-ES"/>
        </w:rPr>
        <w:t xml:space="preserve"> </w:t>
      </w:r>
      <w:r>
        <w:rPr>
          <w:rFonts w:ascii="Noto Sans" w:hAnsi="Noto Sans" w:cs="Noto Sans"/>
          <w:sz w:val="22"/>
          <w:shd w:val="clear" w:color="auto" w:fill="FFFFFF"/>
          <w:lang w:val="es-ES"/>
        </w:rPr>
        <w:t xml:space="preserve">incluye una serie de actualizaciones para mejorar las capacidades de procesamiento de datos, haciendo posible procesar los trabajos con más rapidez y precisión que nunca». </w:t>
      </w:r>
    </w:p>
    <w:p w14:paraId="7B97F66C" w14:textId="77777777" w:rsidR="000D6444" w:rsidRPr="00BD4729" w:rsidRDefault="000D6444" w:rsidP="000D6444">
      <w:pPr>
        <w:pStyle w:val="NormalWeb"/>
        <w:spacing w:before="240" w:beforeAutospacing="0" w:after="240" w:afterAutospacing="0"/>
        <w:rPr>
          <w:b/>
          <w:bCs/>
          <w:lang w:val="es-ES"/>
        </w:rPr>
      </w:pPr>
      <w:r w:rsidRPr="00977402">
        <w:rPr>
          <w:rStyle w:val="Strong"/>
          <w:rFonts w:ascii="Noto Sans" w:hAnsi="Noto Sans" w:cs="Noto Sans"/>
          <w:b w:val="0"/>
          <w:bCs w:val="0"/>
          <w:sz w:val="22"/>
          <w:szCs w:val="22"/>
          <w:lang w:val="es-ES"/>
        </w:rPr>
        <w:t>Todas las impresoras Domino exhibidas, incluidas las impresoras digitales de etiquetas de bobina a bobina</w:t>
      </w:r>
      <w:r>
        <w:rPr>
          <w:rStyle w:val="Strong"/>
          <w:rFonts w:ascii="Noto Sans" w:hAnsi="Noto Sans" w:cs="Noto Sans"/>
          <w:sz w:val="22"/>
          <w:szCs w:val="22"/>
          <w:lang w:val="es-ES"/>
        </w:rPr>
        <w:t xml:space="preserve"> N610i </w:t>
      </w:r>
      <w:r w:rsidRPr="00977402">
        <w:rPr>
          <w:rStyle w:val="Strong"/>
          <w:rFonts w:ascii="Noto Sans" w:hAnsi="Noto Sans" w:cs="Noto Sans"/>
          <w:b w:val="0"/>
          <w:bCs w:val="0"/>
          <w:sz w:val="22"/>
          <w:szCs w:val="22"/>
          <w:lang w:val="es-ES"/>
        </w:rPr>
        <w:t xml:space="preserve">y </w:t>
      </w:r>
      <w:r>
        <w:rPr>
          <w:rStyle w:val="Strong"/>
          <w:rFonts w:ascii="Noto Sans" w:hAnsi="Noto Sans" w:cs="Noto Sans"/>
          <w:sz w:val="22"/>
          <w:szCs w:val="22"/>
          <w:lang w:val="es-ES"/>
        </w:rPr>
        <w:t>N730i</w:t>
      </w:r>
      <w:r w:rsidRPr="00977402">
        <w:rPr>
          <w:rStyle w:val="Strong"/>
          <w:rFonts w:ascii="Noto Sans" w:hAnsi="Noto Sans" w:cs="Noto Sans"/>
          <w:b w:val="0"/>
          <w:bCs w:val="0"/>
          <w:sz w:val="22"/>
          <w:szCs w:val="22"/>
          <w:lang w:val="es-ES"/>
        </w:rPr>
        <w:t>, incorporarán el nuevo DFE.</w:t>
      </w:r>
      <w:r>
        <w:rPr>
          <w:rStyle w:val="Strong"/>
          <w:rFonts w:ascii="Noto Sans" w:hAnsi="Noto Sans" w:cs="Noto Sans"/>
          <w:sz w:val="22"/>
          <w:szCs w:val="22"/>
          <w:lang w:val="es-ES"/>
        </w:rPr>
        <w:t xml:space="preserve"> </w:t>
      </w:r>
    </w:p>
    <w:p w14:paraId="0FD59322" w14:textId="77777777" w:rsidR="000D6444" w:rsidRPr="00BD4729" w:rsidRDefault="000D6444" w:rsidP="000D6444">
      <w:pPr>
        <w:pStyle w:val="NormalWeb"/>
        <w:spacing w:before="240" w:beforeAutospacing="0" w:after="240" w:afterAutospacing="0"/>
        <w:rPr>
          <w:rFonts w:ascii="Noto Sans" w:hAnsi="Noto Sans" w:cs="Noto Sans"/>
          <w:sz w:val="22"/>
          <w:lang w:val="es-ES"/>
        </w:rPr>
      </w:pPr>
      <w:r>
        <w:rPr>
          <w:rFonts w:ascii="Noto Sans" w:hAnsi="Noto Sans" w:cs="Noto Sans"/>
          <w:sz w:val="22"/>
          <w:lang w:val="es-ES"/>
        </w:rPr>
        <w:t xml:space="preserve">En las próximas semanas se publicará más información sobre </w:t>
      </w:r>
      <w:proofErr w:type="spellStart"/>
      <w:r>
        <w:rPr>
          <w:rFonts w:ascii="Noto Sans" w:hAnsi="Noto Sans" w:cs="Noto Sans"/>
          <w:b/>
          <w:bCs/>
          <w:sz w:val="22"/>
          <w:lang w:val="es-ES"/>
        </w:rPr>
        <w:t>Sunrise</w:t>
      </w:r>
      <w:proofErr w:type="spellEnd"/>
      <w:r>
        <w:rPr>
          <w:rFonts w:ascii="Noto Sans" w:hAnsi="Noto Sans" w:cs="Noto Sans"/>
          <w:sz w:val="22"/>
          <w:lang w:val="es-ES"/>
        </w:rPr>
        <w:t>. </w:t>
      </w:r>
    </w:p>
    <w:p w14:paraId="0F7A499C" w14:textId="77777777" w:rsidR="000D6444" w:rsidRPr="00BD4729" w:rsidRDefault="000D6444" w:rsidP="000D6444">
      <w:pPr>
        <w:pStyle w:val="NormalWeb"/>
        <w:spacing w:before="240" w:beforeAutospacing="0" w:after="240" w:afterAutospacing="0"/>
        <w:rPr>
          <w:rFonts w:ascii="Noto Sans" w:hAnsi="Noto Sans" w:cs="Noto Sans"/>
          <w:sz w:val="22"/>
          <w:szCs w:val="22"/>
          <w:lang w:val="es-ES"/>
        </w:rPr>
      </w:pPr>
      <w:r>
        <w:rPr>
          <w:rStyle w:val="Strong"/>
          <w:rFonts w:ascii="Noto Sans" w:hAnsi="Noto Sans" w:cs="Noto Sans"/>
          <w:sz w:val="22"/>
          <w:szCs w:val="22"/>
          <w:lang w:val="es-ES"/>
        </w:rPr>
        <w:lastRenderedPageBreak/>
        <w:t>Sobreimpresión y verificación de códigos 2D</w:t>
      </w:r>
    </w:p>
    <w:p w14:paraId="6166995F" w14:textId="77777777" w:rsidR="000D6444" w:rsidRPr="00BD4729" w:rsidRDefault="000D6444" w:rsidP="000D6444">
      <w:pPr>
        <w:pStyle w:val="NormalWeb"/>
        <w:spacing w:before="240" w:beforeAutospacing="0" w:after="240" w:afterAutospacing="0"/>
        <w:rPr>
          <w:rFonts w:ascii="Noto Sans" w:hAnsi="Noto Sans" w:cs="Noto Sans"/>
          <w:sz w:val="22"/>
          <w:szCs w:val="22"/>
          <w:lang w:val="es-ES"/>
        </w:rPr>
      </w:pPr>
      <w:r w:rsidRPr="00977402">
        <w:rPr>
          <w:rStyle w:val="Strong"/>
          <w:rFonts w:ascii="Noto Sans" w:hAnsi="Noto Sans" w:cs="Noto Sans"/>
          <w:b w:val="0"/>
          <w:bCs w:val="0"/>
          <w:sz w:val="22"/>
          <w:szCs w:val="22"/>
          <w:lang w:val="es-ES"/>
        </w:rPr>
        <w:t>Los visitantes del stand de Domino también verán demostraciones de sobreimpresión de códigos 2D de alta resolución y a alta velocidad, mediante las impresoras de inyección monocromas</w:t>
      </w:r>
      <w:r>
        <w:rPr>
          <w:rFonts w:ascii="Noto Sans" w:hAnsi="Noto Sans" w:cs="Noto Sans"/>
          <w:sz w:val="22"/>
          <w:szCs w:val="22"/>
          <w:lang w:val="es-ES"/>
        </w:rPr>
        <w:t xml:space="preserve"> </w:t>
      </w:r>
      <w:r>
        <w:rPr>
          <w:rFonts w:ascii="Noto Sans" w:hAnsi="Noto Sans" w:cs="Noto Sans"/>
          <w:b/>
          <w:bCs/>
          <w:sz w:val="22"/>
          <w:szCs w:val="22"/>
          <w:lang w:val="es-ES"/>
        </w:rPr>
        <w:t>K600i</w:t>
      </w:r>
      <w:r>
        <w:rPr>
          <w:rFonts w:ascii="Noto Sans" w:hAnsi="Noto Sans" w:cs="Noto Sans"/>
          <w:sz w:val="22"/>
          <w:szCs w:val="22"/>
          <w:lang w:val="es-ES"/>
        </w:rPr>
        <w:t xml:space="preserve"> y </w:t>
      </w:r>
      <w:r>
        <w:rPr>
          <w:rFonts w:ascii="Noto Sans" w:hAnsi="Noto Sans" w:cs="Noto Sans"/>
          <w:b/>
          <w:bCs/>
          <w:sz w:val="22"/>
          <w:szCs w:val="22"/>
          <w:lang w:val="es-ES"/>
        </w:rPr>
        <w:t xml:space="preserve">K300 </w:t>
      </w:r>
      <w:r>
        <w:rPr>
          <w:rFonts w:ascii="Noto Sans" w:hAnsi="Noto Sans" w:cs="Noto Sans"/>
          <w:sz w:val="22"/>
          <w:szCs w:val="22"/>
          <w:lang w:val="es-ES"/>
        </w:rPr>
        <w:t>de Domino, de la gama Mark Andy</w:t>
      </w:r>
      <w:r>
        <w:rPr>
          <w:rFonts w:ascii="Noto Sans" w:hAnsi="Noto Sans" w:cs="Noto Sans"/>
          <w:b/>
          <w:bCs/>
          <w:sz w:val="22"/>
          <w:szCs w:val="22"/>
          <w:lang w:val="es-ES"/>
        </w:rPr>
        <w:t xml:space="preserve"> </w:t>
      </w:r>
      <w:r>
        <w:rPr>
          <w:rFonts w:ascii="Noto Sans" w:hAnsi="Noto Sans" w:cs="Noto Sans"/>
          <w:sz w:val="22"/>
          <w:szCs w:val="22"/>
          <w:lang w:val="es-ES"/>
        </w:rPr>
        <w:t xml:space="preserve">Pro Series, con sistemas de inspección y verificación mediante la tecnología de Lake </w:t>
      </w:r>
      <w:proofErr w:type="spellStart"/>
      <w:r>
        <w:rPr>
          <w:rFonts w:ascii="Noto Sans" w:hAnsi="Noto Sans" w:cs="Noto Sans"/>
          <w:sz w:val="22"/>
          <w:szCs w:val="22"/>
          <w:lang w:val="es-ES"/>
        </w:rPr>
        <w:t>Image</w:t>
      </w:r>
      <w:proofErr w:type="spellEnd"/>
      <w:r>
        <w:rPr>
          <w:rFonts w:ascii="Noto Sans" w:hAnsi="Noto Sans" w:cs="Noto Sans"/>
          <w:sz w:val="22"/>
          <w:szCs w:val="22"/>
          <w:lang w:val="es-ES"/>
        </w:rPr>
        <w:t xml:space="preserve"> </w:t>
      </w:r>
      <w:proofErr w:type="spellStart"/>
      <w:r>
        <w:rPr>
          <w:rFonts w:ascii="Noto Sans" w:hAnsi="Noto Sans" w:cs="Noto Sans"/>
          <w:sz w:val="22"/>
          <w:szCs w:val="22"/>
          <w:lang w:val="es-ES"/>
        </w:rPr>
        <w:t>Systems</w:t>
      </w:r>
      <w:proofErr w:type="spellEnd"/>
      <w:r>
        <w:rPr>
          <w:rFonts w:ascii="Noto Sans" w:hAnsi="Noto Sans" w:cs="Noto Sans"/>
          <w:sz w:val="22"/>
          <w:szCs w:val="22"/>
          <w:lang w:val="es-ES"/>
        </w:rPr>
        <w:t>, parte de Domino Group.</w:t>
      </w:r>
    </w:p>
    <w:p w14:paraId="3816B817" w14:textId="77777777" w:rsidR="000D6444" w:rsidRPr="00BD4729" w:rsidRDefault="000D6444" w:rsidP="000D6444">
      <w:pPr>
        <w:pStyle w:val="NormalWeb"/>
        <w:spacing w:before="240" w:beforeAutospacing="0" w:after="240" w:afterAutospacing="0"/>
        <w:rPr>
          <w:rFonts w:ascii="Noto Sans" w:hAnsi="Noto Sans" w:cs="Noto Sans"/>
          <w:sz w:val="22"/>
          <w:szCs w:val="22"/>
          <w:lang w:val="es-ES"/>
        </w:rPr>
      </w:pPr>
      <w:r>
        <w:rPr>
          <w:rFonts w:ascii="Noto Sans" w:hAnsi="Noto Sans" w:cs="Noto Sans"/>
          <w:sz w:val="22"/>
          <w:szCs w:val="22"/>
          <w:lang w:val="es-ES"/>
        </w:rPr>
        <w:t xml:space="preserve">«Las versátiles impresoras monocromas de datos variables de la </w:t>
      </w:r>
      <w:r>
        <w:rPr>
          <w:rFonts w:ascii="Noto Sans" w:hAnsi="Noto Sans" w:cs="Noto Sans"/>
          <w:b/>
          <w:bCs/>
          <w:sz w:val="22"/>
          <w:szCs w:val="22"/>
          <w:lang w:val="es-ES"/>
        </w:rPr>
        <w:t>serie K</w:t>
      </w:r>
      <w:r>
        <w:rPr>
          <w:rFonts w:ascii="Noto Sans" w:hAnsi="Noto Sans" w:cs="Noto Sans"/>
          <w:sz w:val="22"/>
          <w:szCs w:val="22"/>
          <w:lang w:val="es-ES"/>
        </w:rPr>
        <w:t xml:space="preserve"> de Domino son idóneas para abrir nuevas oportunidades a los fabricantes ahora que el sector está empezando a utilizar códigos 2D en el punto de venta», explica Weller. «Dado que la verificación de los códigos 2D es clave para garantizar un escaneado fiable de los códigos impresos, estamos deseando presentar nuestras </w:t>
      </w:r>
      <w:r>
        <w:rPr>
          <w:rFonts w:ascii="Noto Sans" w:hAnsi="Noto Sans" w:cs="Noto Sans"/>
          <w:b/>
          <w:bCs/>
          <w:sz w:val="22"/>
          <w:szCs w:val="22"/>
          <w:lang w:val="es-ES"/>
        </w:rPr>
        <w:t xml:space="preserve">K600i </w:t>
      </w:r>
      <w:r>
        <w:rPr>
          <w:rFonts w:ascii="Noto Sans" w:hAnsi="Noto Sans" w:cs="Noto Sans"/>
          <w:sz w:val="22"/>
          <w:szCs w:val="22"/>
          <w:lang w:val="es-ES"/>
        </w:rPr>
        <w:t>y</w:t>
      </w:r>
      <w:r>
        <w:rPr>
          <w:rFonts w:ascii="Noto Sans" w:hAnsi="Noto Sans" w:cs="Noto Sans"/>
          <w:b/>
          <w:bCs/>
          <w:sz w:val="22"/>
          <w:szCs w:val="22"/>
          <w:lang w:val="es-ES"/>
        </w:rPr>
        <w:t xml:space="preserve"> K300</w:t>
      </w:r>
      <w:r>
        <w:rPr>
          <w:rFonts w:ascii="Noto Sans" w:hAnsi="Noto Sans" w:cs="Noto Sans"/>
          <w:sz w:val="22"/>
          <w:szCs w:val="22"/>
          <w:lang w:val="es-ES"/>
        </w:rPr>
        <w:t xml:space="preserve"> como parte de una solución integrada de impresión y verificación».</w:t>
      </w:r>
    </w:p>
    <w:p w14:paraId="5AA11761" w14:textId="77777777" w:rsidR="000D6444" w:rsidRPr="00BD4729" w:rsidRDefault="000D6444" w:rsidP="000D6444">
      <w:pPr>
        <w:pStyle w:val="NormalWeb"/>
        <w:spacing w:before="240" w:beforeAutospacing="0" w:after="240" w:afterAutospacing="0"/>
        <w:rPr>
          <w:rFonts w:ascii="Noto Sans" w:hAnsi="Noto Sans" w:cs="Noto Sans"/>
          <w:sz w:val="22"/>
          <w:szCs w:val="22"/>
          <w:lang w:val="es-ES"/>
        </w:rPr>
      </w:pPr>
      <w:r>
        <w:rPr>
          <w:rStyle w:val="Strong"/>
          <w:rFonts w:ascii="Noto Sans" w:hAnsi="Noto Sans" w:cs="Noto Sans"/>
          <w:sz w:val="22"/>
          <w:szCs w:val="22"/>
          <w:lang w:val="es-ES"/>
        </w:rPr>
        <w:t>Descubre el valor añadido de Domino </w:t>
      </w:r>
    </w:p>
    <w:p w14:paraId="710AD9F3" w14:textId="77777777" w:rsidR="000D6444" w:rsidRPr="00BD4729" w:rsidRDefault="000D6444" w:rsidP="000D6444">
      <w:pPr>
        <w:pStyle w:val="NormalWeb"/>
        <w:spacing w:before="240" w:beforeAutospacing="0" w:after="240" w:afterAutospacing="0"/>
        <w:rPr>
          <w:rFonts w:ascii="Noto Sans" w:hAnsi="Noto Sans" w:cs="Noto Sans"/>
          <w:sz w:val="22"/>
          <w:szCs w:val="22"/>
          <w:lang w:val="es-ES"/>
        </w:rPr>
      </w:pPr>
      <w:r>
        <w:rPr>
          <w:rFonts w:ascii="Noto Sans" w:hAnsi="Noto Sans" w:cs="Noto Sans"/>
          <w:sz w:val="22"/>
          <w:szCs w:val="22"/>
          <w:lang w:val="es-ES"/>
        </w:rPr>
        <w:t xml:space="preserve">«En Domino ofrecemos mucho más que tecnología de impresión digital», concluye Ellen. «Lo que realmente nos diferencia es nuestro equipo humano y nuestra experiencia a la hora de ayudar a los clientes a obtener el máximo beneficio de la tecnología digital. </w:t>
      </w:r>
      <w:r>
        <w:rPr>
          <w:rStyle w:val="cf01"/>
          <w:rFonts w:ascii="Noto Sans" w:hAnsi="Noto Sans" w:cs="Noto Sans"/>
          <w:sz w:val="22"/>
          <w:szCs w:val="22"/>
          <w:lang w:val="es-ES"/>
        </w:rPr>
        <w:t>Somos más que un simple proveedor: somos un socio de confianza que trabaja continuamente con cada cliente para mejorar su eficiencia y rentabilidad</w:t>
      </w:r>
      <w:r>
        <w:rPr>
          <w:rFonts w:ascii="Noto Sans" w:hAnsi="Noto Sans" w:cs="Noto Sans"/>
          <w:sz w:val="22"/>
          <w:szCs w:val="22"/>
          <w:lang w:val="es-ES"/>
        </w:rPr>
        <w:t>». </w:t>
      </w:r>
    </w:p>
    <w:p w14:paraId="485826D4" w14:textId="77777777" w:rsidR="000D6444" w:rsidRPr="00BD4729" w:rsidRDefault="000D6444" w:rsidP="000D6444">
      <w:pPr>
        <w:pStyle w:val="NormalWeb"/>
        <w:spacing w:before="240" w:beforeAutospacing="0" w:after="240" w:afterAutospacing="0"/>
        <w:rPr>
          <w:rFonts w:ascii="Noto Sans" w:hAnsi="Noto Sans" w:cs="Noto Sans"/>
          <w:sz w:val="22"/>
          <w:lang w:val="es-ES"/>
        </w:rPr>
      </w:pPr>
      <w:r>
        <w:rPr>
          <w:rFonts w:ascii="Noto Sans" w:hAnsi="Noto Sans" w:cs="Noto Sans"/>
          <w:sz w:val="22"/>
          <w:szCs w:val="22"/>
          <w:lang w:val="es-ES"/>
        </w:rPr>
        <w:t xml:space="preserve">Del 16 al 19 de septiembre de 2025 se celebrará en Barcelona el principal evento mundial del sector de las etiquetas, Labelexpo </w:t>
      </w:r>
      <w:proofErr w:type="spellStart"/>
      <w:r>
        <w:rPr>
          <w:rFonts w:ascii="Noto Sans" w:hAnsi="Noto Sans" w:cs="Noto Sans"/>
          <w:sz w:val="22"/>
          <w:szCs w:val="22"/>
          <w:lang w:val="es-ES"/>
        </w:rPr>
        <w:t>Europe</w:t>
      </w:r>
      <w:proofErr w:type="spellEnd"/>
      <w:r>
        <w:rPr>
          <w:rFonts w:ascii="Noto Sans" w:hAnsi="Noto Sans" w:cs="Noto Sans"/>
          <w:sz w:val="22"/>
          <w:szCs w:val="22"/>
          <w:lang w:val="es-ES"/>
        </w:rPr>
        <w:t xml:space="preserve">, ofreciendo a fabricantes de etiquetas e impresores de envases </w:t>
      </w:r>
      <w:r>
        <w:rPr>
          <w:rStyle w:val="cf11"/>
          <w:rFonts w:ascii="Noto Sans" w:hAnsi="Noto Sans" w:cs="Noto Sans"/>
          <w:sz w:val="22"/>
          <w:szCs w:val="22"/>
          <w:lang w:val="es-ES"/>
        </w:rPr>
        <w:t>la oportunidad</w:t>
      </w:r>
      <w:r>
        <w:rPr>
          <w:rFonts w:ascii="Noto Sans" w:hAnsi="Noto Sans" w:cs="Noto Sans"/>
          <w:sz w:val="22"/>
          <w:szCs w:val="22"/>
          <w:lang w:val="es-ES"/>
        </w:rPr>
        <w:t xml:space="preserve"> de explorar las últimas innovaciones del mercado. Domino invita a los visitantes al </w:t>
      </w:r>
      <w:r>
        <w:rPr>
          <w:rFonts w:ascii="Noto Sans" w:hAnsi="Noto Sans" w:cs="Noto Sans"/>
          <w:b/>
          <w:bCs/>
          <w:sz w:val="22"/>
          <w:szCs w:val="22"/>
          <w:lang w:val="es-ES"/>
        </w:rPr>
        <w:t>stand 3E91</w:t>
      </w:r>
      <w:r>
        <w:rPr>
          <w:rFonts w:ascii="Noto Sans" w:hAnsi="Noto Sans" w:cs="Noto Sans"/>
          <w:sz w:val="22"/>
          <w:szCs w:val="22"/>
          <w:lang w:val="es-ES"/>
        </w:rPr>
        <w:t xml:space="preserve"> para comprobar el valor que aportan su tecnología y su apoyo comercial. Habrá expertos de Domino disponibles para hablar de las necesidades de impresión individuales y guiar a los fabricantes a través de las ventajas que la impresión digital puede aportar a sus negocios. </w:t>
      </w:r>
    </w:p>
    <w:p w14:paraId="78D66E0D" w14:textId="77777777" w:rsidR="000D6444" w:rsidRPr="00BD4729" w:rsidRDefault="000D6444" w:rsidP="000D6444">
      <w:pPr>
        <w:pStyle w:val="NormalWeb"/>
        <w:spacing w:before="240" w:beforeAutospacing="0" w:after="240" w:afterAutospacing="0"/>
        <w:rPr>
          <w:rFonts w:ascii="Noto Sans" w:hAnsi="Noto Sans" w:cs="Noto Sans"/>
          <w:sz w:val="22"/>
          <w:szCs w:val="22"/>
          <w:lang w:val="es-ES"/>
        </w:rPr>
      </w:pPr>
      <w:r>
        <w:rPr>
          <w:rFonts w:ascii="Noto Sans" w:hAnsi="Noto Sans" w:cs="Noto Sans"/>
          <w:sz w:val="22"/>
          <w:szCs w:val="22"/>
          <w:lang w:val="es-ES"/>
        </w:rPr>
        <w:t xml:space="preserve">Para más información o para inscribirte, visita la página web de Labelexpo </w:t>
      </w:r>
      <w:proofErr w:type="spellStart"/>
      <w:r>
        <w:rPr>
          <w:rFonts w:ascii="Noto Sans" w:hAnsi="Noto Sans" w:cs="Noto Sans"/>
          <w:sz w:val="22"/>
          <w:szCs w:val="22"/>
          <w:lang w:val="es-ES"/>
        </w:rPr>
        <w:t>Europe</w:t>
      </w:r>
      <w:proofErr w:type="spellEnd"/>
      <w:r>
        <w:rPr>
          <w:rFonts w:ascii="Noto Sans" w:hAnsi="Noto Sans" w:cs="Noto Sans"/>
          <w:sz w:val="22"/>
          <w:szCs w:val="22"/>
          <w:lang w:val="es-ES"/>
        </w:rPr>
        <w:t xml:space="preserve"> 2025 en</w:t>
      </w:r>
      <w:r>
        <w:rPr>
          <w:rFonts w:ascii="Noto Sans" w:hAnsi="Noto Sans" w:cs="Noto Sans"/>
          <w:lang w:val="es-ES"/>
        </w:rPr>
        <w:t xml:space="preserve"> </w:t>
      </w:r>
      <w:hyperlink r:id="rId6" w:history="1">
        <w:r>
          <w:rPr>
            <w:rStyle w:val="Hyperlink"/>
            <w:rFonts w:ascii="Noto Sans" w:hAnsi="Noto Sans" w:cs="Noto Sans"/>
            <w:lang w:val="es-ES"/>
          </w:rPr>
          <w:t>www.labelexpo-europe.com</w:t>
        </w:r>
      </w:hyperlink>
      <w:r>
        <w:rPr>
          <w:rFonts w:ascii="Noto Sans" w:hAnsi="Noto Sans" w:cs="Noto Sans"/>
          <w:lang w:val="es-ES"/>
        </w:rPr>
        <w:t>.</w:t>
      </w:r>
    </w:p>
    <w:p w14:paraId="67595239" w14:textId="77777777" w:rsidR="000D6444" w:rsidRPr="000D6444" w:rsidRDefault="000D6444" w:rsidP="000D6444">
      <w:pPr>
        <w:rPr>
          <w:rFonts w:ascii="Noto Sans" w:hAnsi="Noto Sans" w:cs="Noto Sans"/>
          <w:sz w:val="22"/>
        </w:rPr>
      </w:pPr>
      <w:r w:rsidRPr="000D6444">
        <w:rPr>
          <w:rFonts w:ascii="Noto Sans" w:hAnsi="Noto Sans" w:cs="Noto Sans"/>
          <w:sz w:val="22"/>
          <w:lang w:val="es-ES"/>
        </w:rPr>
        <w:t>FIN</w:t>
      </w:r>
    </w:p>
    <w:p w14:paraId="17D5B465" w14:textId="3876DD5A" w:rsidR="003A1909" w:rsidRPr="00613257" w:rsidRDefault="00D66051" w:rsidP="00613257">
      <w:pPr>
        <w:spacing w:line="240" w:lineRule="auto"/>
        <w:rPr>
          <w:rFonts w:ascii="Noto Sans" w:hAnsi="Noto Sans" w:cs="Noto Sans"/>
          <w:lang w:val="es-ES"/>
        </w:rPr>
      </w:pPr>
      <w:r w:rsidRPr="00613257">
        <w:rPr>
          <w:rFonts w:ascii="Noto Sans" w:eastAsia="Gill Sans" w:hAnsi="Noto Sans" w:cs="Noto Sans"/>
          <w:szCs w:val="18"/>
          <w:lang w:val="es-ES"/>
        </w:rPr>
        <w:br/>
      </w:r>
      <w:bookmarkStart w:id="4" w:name="_Hlk531088985"/>
      <w:r w:rsidR="00613257" w:rsidRPr="005708CC">
        <w:rPr>
          <w:rFonts w:ascii="Noto Sans" w:hAnsi="Noto Sans" w:cs="Noto Sans"/>
          <w:b/>
          <w:bCs/>
          <w:szCs w:val="18"/>
          <w:lang w:val="es"/>
        </w:rPr>
        <w:t>Política de responsabilidad</w:t>
      </w:r>
      <w:r w:rsidR="00613257">
        <w:rPr>
          <w:rFonts w:ascii="Noto Sans" w:hAnsi="Noto Sans" w:cs="Noto Sans"/>
          <w:b/>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Tintas</w:t>
      </w:r>
      <w:r w:rsidR="0075177C">
        <w:rPr>
          <w:rFonts w:ascii="Noto Sans" w:hAnsi="Noto Sans" w:cs="Noto Sans"/>
          <w:b/>
          <w:bCs/>
          <w:szCs w:val="18"/>
          <w:lang w:val="es-ES"/>
        </w:rPr>
        <w:br/>
      </w:r>
      <w:r w:rsidR="00613257" w:rsidRPr="00160027">
        <w:rPr>
          <w:rFonts w:ascii="Noto Sans" w:hAnsi="Noto Sans" w:cs="Noto Sans"/>
          <w:szCs w:val="18"/>
          <w:lang w:val="es-ES"/>
        </w:rPr>
        <w:t xml:space="preserve">La información contenida en este documento no pretende sustituir a la realización de pruebas adecuadas a su uso y sus circunstancias particulares. Domino UK </w:t>
      </w:r>
      <w:proofErr w:type="spellStart"/>
      <w:r w:rsidR="00613257" w:rsidRPr="00160027">
        <w:rPr>
          <w:rFonts w:ascii="Noto Sans" w:hAnsi="Noto Sans" w:cs="Noto Sans"/>
          <w:szCs w:val="18"/>
          <w:lang w:val="es-ES"/>
        </w:rPr>
        <w:t>Limited</w:t>
      </w:r>
      <w:proofErr w:type="spellEnd"/>
      <w:r w:rsidR="00613257" w:rsidRPr="00160027">
        <w:rPr>
          <w:rFonts w:ascii="Noto Sans" w:hAnsi="Noto Sans" w:cs="Noto Sans"/>
          <w:szCs w:val="18"/>
          <w:lang w:val="es-ES"/>
        </w:rPr>
        <w:t xml:space="preserve">, así como las empresas del Grupo Domino, no se hacen responsables en ningún caso de la idoneidad de cualquier tinta utilizada en este documento </w:t>
      </w:r>
      <w:r w:rsidR="00613257" w:rsidRPr="00160027">
        <w:rPr>
          <w:rFonts w:ascii="Noto Sans" w:hAnsi="Noto Sans" w:cs="Noto Sans"/>
          <w:szCs w:val="18"/>
          <w:lang w:val="es-ES"/>
        </w:rPr>
        <w:lastRenderedPageBreak/>
        <w:t xml:space="preserve">para su aplicación particular. Este documento no forma parte de ningún tipo de contrato de términos y condiciones entre Domino y sus clientes; los avisos legales de limitación de responsabilidad v.1.0 de febrero de 2018 y los términos y condiciones generales de venta de Domino, y en concreto las garantías y responsabilidades que en ellos se recogen, se aplicarán a cualquier compra de producto por parte de los clientes.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Información general</w:t>
      </w:r>
      <w:r w:rsidR="0075177C">
        <w:rPr>
          <w:rFonts w:ascii="Noto Sans" w:hAnsi="Noto Sans" w:cs="Noto Sans"/>
          <w:b/>
          <w:bCs/>
          <w:szCs w:val="18"/>
          <w:lang w:val="es-ES"/>
        </w:rPr>
        <w:br/>
      </w:r>
      <w:r w:rsidR="00B9208C" w:rsidRPr="00160027">
        <w:rPr>
          <w:rFonts w:ascii="Noto Sans" w:hAnsi="Noto Sans" w:cs="Noto Sans"/>
          <w:szCs w:val="18"/>
          <w:lang w:val="es-ES"/>
        </w:rPr>
        <w:t xml:space="preserve">La información contenida en este comunicado de prensa se considera verdadera y correcta en la fecha de publicación de Domino; los cambios en las circunstancias tras el momento de publicación pueden afectar a la precisión de la misma. </w:t>
      </w:r>
      <w:r w:rsidR="00613257" w:rsidRPr="00160027">
        <w:rPr>
          <w:rFonts w:ascii="Noto Sans" w:hAnsi="Noto Sans" w:cs="Noto Sans"/>
          <w:szCs w:val="18"/>
          <w:lang w:val="es-ES"/>
        </w:rPr>
        <w:t xml:space="preserve">Todas las cifras y declaraciones de rendimiento que constan en este documento han sido obtenidas en condiciones específicas y solo pueden ser reproducidas en circunstancias similares. Deberá ponerse en contacto con su comercial de Domino para más información sobre productos concretos. Este documento no forma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Imágenes</w:t>
      </w:r>
      <w:r w:rsidR="0075177C">
        <w:rPr>
          <w:rFonts w:ascii="Noto Sans" w:hAnsi="Noto Sans" w:cs="Noto Sans"/>
          <w:b/>
          <w:bCs/>
          <w:szCs w:val="18"/>
          <w:lang w:val="es-ES"/>
        </w:rPr>
        <w:br/>
      </w:r>
      <w:r w:rsidR="00613257" w:rsidRPr="00160027">
        <w:rPr>
          <w:rFonts w:ascii="Noto Sans" w:hAnsi="Noto Sans" w:cs="Noto Sans"/>
          <w:szCs w:val="18"/>
          <w:lang w:val="es-ES"/>
        </w:rPr>
        <w:t xml:space="preserve">Las imágenes pueden incluir extras opcionales o actualizaciones. La calidad de impresión puede variar en función de los consumibles, la impresora, los sustratos y otros factores. Las imágenes y las fotografías no forman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Vídeos</w:t>
      </w:r>
      <w:r w:rsidR="0075177C">
        <w:rPr>
          <w:rFonts w:ascii="Noto Sans" w:hAnsi="Noto Sans" w:cs="Noto Sans"/>
          <w:b/>
          <w:bCs/>
          <w:szCs w:val="18"/>
          <w:lang w:val="es-ES"/>
        </w:rPr>
        <w:br/>
      </w:r>
      <w:r w:rsidR="00613257" w:rsidRPr="00160027">
        <w:rPr>
          <w:rFonts w:ascii="Noto Sans" w:hAnsi="Noto Sans" w:cs="Noto Sans"/>
          <w:szCs w:val="18"/>
          <w:lang w:val="es-ES"/>
        </w:rPr>
        <w:t>Este vídeo se facilita únicamente con fines ilustrativos y puede incluir extras opcionales. Las cifras de rendimiento se han obtenido en condiciones específicas; el rendimiento sobre el terreno puede variar. Algunos errores y tiempo de inactividad en las líneas de producción pueden ser inevitables. No hay nada en este vídeo que forme parte de ningún contrato entre usted y Domino.</w:t>
      </w:r>
      <w:r w:rsidR="0075177C" w:rsidRPr="0075177C">
        <w:rPr>
          <w:rFonts w:ascii="Noto Sans" w:hAnsi="Noto Sans" w:cs="Noto Sans"/>
          <w:b/>
          <w:bCs/>
          <w:szCs w:val="18"/>
          <w:lang w:val="es-ES"/>
        </w:rPr>
        <w:t xml:space="preserve"> </w:t>
      </w:r>
      <w:r w:rsidR="0075177C">
        <w:rPr>
          <w:rFonts w:ascii="Noto Sans" w:hAnsi="Noto Sans" w:cs="Noto Sans"/>
          <w:b/>
          <w:bCs/>
          <w:szCs w:val="18"/>
          <w:lang w:val="es-ES"/>
        </w:rPr>
        <w:br/>
      </w:r>
      <w:r w:rsidR="00613257">
        <w:rPr>
          <w:rFonts w:ascii="Noto Sans" w:hAnsi="Noto Sans" w:cs="Noto Sans"/>
          <w:b/>
          <w:bCs/>
          <w:szCs w:val="18"/>
          <w:lang w:val="es-ES"/>
        </w:rPr>
        <w:br/>
      </w:r>
      <w:bookmarkEnd w:id="4"/>
      <w:r w:rsidR="00613257" w:rsidRPr="005708CC">
        <w:rPr>
          <w:rFonts w:ascii="Noto Sans" w:eastAsia="Gill Sans" w:hAnsi="Noto Sans" w:cs="Noto Sans"/>
          <w:b/>
          <w:bCs/>
          <w:szCs w:val="18"/>
          <w:lang w:val="es"/>
        </w:rPr>
        <w:t>Notas para los editores:</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b/>
          <w:bCs/>
          <w:szCs w:val="18"/>
          <w:lang w:val="es"/>
        </w:rPr>
        <w:t>Acerca de Domino</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 xml:space="preserve">Digital Printing </w:t>
      </w:r>
      <w:proofErr w:type="spellStart"/>
      <w:r w:rsidR="00613257" w:rsidRPr="005708CC">
        <w:rPr>
          <w:rFonts w:ascii="Noto Sans" w:eastAsia="Gill Sans" w:hAnsi="Noto Sans" w:cs="Noto Sans"/>
          <w:szCs w:val="18"/>
          <w:lang w:val="es-ES"/>
        </w:rPr>
        <w:t>Solutions</w:t>
      </w:r>
      <w:proofErr w:type="spellEnd"/>
      <w:r w:rsidR="00613257" w:rsidRPr="005708CC">
        <w:rPr>
          <w:rFonts w:ascii="Noto Sans" w:eastAsia="Gill Sans" w:hAnsi="Noto Sans" w:cs="Noto Sans"/>
          <w:szCs w:val="18"/>
          <w:lang w:val="es-ES"/>
        </w:rPr>
        <w:t xml:space="preserve"> es una división de Domino Printing </w:t>
      </w:r>
      <w:proofErr w:type="spellStart"/>
      <w:r w:rsidR="00613257" w:rsidRPr="005708CC">
        <w:rPr>
          <w:rFonts w:ascii="Noto Sans" w:eastAsia="Gill Sans" w:hAnsi="Noto Sans" w:cs="Noto Sans"/>
          <w:szCs w:val="18"/>
          <w:lang w:val="es-ES"/>
        </w:rPr>
        <w:t>Sciences</w:t>
      </w:r>
      <w:proofErr w:type="spellEnd"/>
      <w:r w:rsidR="00613257" w:rsidRPr="005708CC">
        <w:rPr>
          <w:rFonts w:ascii="Noto Sans" w:eastAsia="Gill Sans" w:hAnsi="Noto Sans" w:cs="Noto Sans"/>
          <w:szCs w:val="18"/>
          <w:lang w:val="es-ES"/>
        </w:rPr>
        <w:t>. La empresa, fundada en 1978, goza de una excelente reputación a nivel mundial por el desarrollo y la fabricación de tecnologías de impresión digital de inyección de tinta, así como por sus servicios postventa y de atención al cliente a nivel internacional.  Entre sus servicios destinados al sector de la impresión comercial se incluyen las impresoras digitales de inyección de tinta y los sistemas de control diseñados para ofrecer soluciones en una amplia gama de aplicaciones de etiquetado e impresión de datos variables.</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Todas las impresoras de Domino se han diseñado para satisfacer las exigencias de gran velocidad y alta calidad de los entornos de impresión comercial, y aportar nuevas capacidades a numerosos sectores entre los que figuran los del etiquetado, publicaciones e impresión de seguridad, transacciones, conversión de embalajes, tarjetas de plástico, tickets, juegos de cartas y formularios, así como las industrias del correo directo y postal.</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Domino cuenta con más de 3000 colaboradores en todo el mundo y vende a más de 120 países a través de una red global de 29 filiales y más de 200 distribuidores. Domino cuenta con fábricas en Alemania, China, EE.UU., India, Reino Unido, Suecia y Suiza.</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Domino pasó a ser una división autónoma de Brother Industries Ltd. el 11 de junio de 2015. </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Para más información sobre Domino, visite </w:t>
      </w:r>
      <w:hyperlink r:id="rId7">
        <w:r w:rsidR="00613257" w:rsidRPr="005708CC">
          <w:rPr>
            <w:rFonts w:ascii="Noto Sans" w:eastAsia="Gill Sans" w:hAnsi="Noto Sans" w:cs="Noto Sans"/>
            <w:szCs w:val="18"/>
            <w:u w:val="single"/>
            <w:lang w:val="es"/>
          </w:rPr>
          <w:t>www.domino-spain.com</w:t>
        </w:r>
      </w:hyperlink>
      <w:r w:rsidR="00613257" w:rsidRPr="005708CC">
        <w:rPr>
          <w:rFonts w:ascii="Noto Sans" w:eastAsia="Gill Sans" w:hAnsi="Noto Sans" w:cs="Noto Sans"/>
          <w:szCs w:val="18"/>
          <w:lang w:val="es"/>
        </w:rPr>
        <w:t xml:space="preserve">. </w:t>
      </w:r>
      <w:r w:rsidR="00613257">
        <w:rPr>
          <w:rFonts w:ascii="Noto Sans" w:eastAsia="Gill Sans" w:hAnsi="Noto Sans" w:cs="Noto Sans"/>
          <w:szCs w:val="18"/>
          <w:lang w:val="es-ES"/>
        </w:rPr>
        <w:br/>
      </w:r>
      <w:r w:rsidR="00613257" w:rsidRPr="00CC4435">
        <w:rPr>
          <w:rFonts w:ascii="Noto Sans" w:eastAsia="Gill Sans" w:hAnsi="Noto Sans" w:cs="Noto Sans"/>
          <w:szCs w:val="18"/>
          <w:lang w:val="es-ES"/>
        </w:rPr>
        <w:lastRenderedPageBreak/>
        <w:br/>
      </w:r>
      <w:r w:rsidR="00613257" w:rsidRPr="00CC4435">
        <w:rPr>
          <w:rFonts w:ascii="Noto Sans" w:hAnsi="Noto Sans" w:cs="Noto Sans"/>
          <w:szCs w:val="18"/>
          <w:lang w:val="es-ES"/>
        </w:rPr>
        <w:br/>
      </w:r>
      <w:r w:rsidR="00613257" w:rsidRPr="00CC4435">
        <w:rPr>
          <w:rFonts w:ascii="Noto Sans" w:eastAsia="Gill Sans" w:hAnsi="Noto Sans" w:cs="Noto Sans"/>
          <w:b/>
          <w:bCs/>
          <w:szCs w:val="18"/>
          <w:lang w:val="es"/>
        </w:rPr>
        <w:t xml:space="preserve">Para </w:t>
      </w:r>
      <w:proofErr w:type="spellStart"/>
      <w:r w:rsidR="00613257" w:rsidRPr="00CC4435">
        <w:rPr>
          <w:rFonts w:ascii="Noto Sans" w:eastAsia="Gill Sans" w:hAnsi="Noto Sans" w:cs="Noto Sans"/>
          <w:b/>
          <w:bCs/>
          <w:szCs w:val="18"/>
          <w:lang w:val="es"/>
        </w:rPr>
        <w:t>mas</w:t>
      </w:r>
      <w:proofErr w:type="spellEnd"/>
      <w:r w:rsidR="00613257" w:rsidRPr="00CC4435">
        <w:rPr>
          <w:rFonts w:ascii="Noto Sans" w:eastAsia="Gill Sans" w:hAnsi="Noto Sans" w:cs="Noto Sans"/>
          <w:b/>
          <w:bCs/>
          <w:szCs w:val="18"/>
          <w:lang w:val="es"/>
        </w:rPr>
        <w:t xml:space="preserve"> </w:t>
      </w:r>
      <w:proofErr w:type="spellStart"/>
      <w:r w:rsidR="00613257" w:rsidRPr="00CC4435">
        <w:rPr>
          <w:rFonts w:ascii="Noto Sans" w:eastAsia="Gill Sans" w:hAnsi="Noto Sans" w:cs="Noto Sans"/>
          <w:b/>
          <w:bCs/>
          <w:szCs w:val="18"/>
          <w:lang w:val="es"/>
        </w:rPr>
        <w:t>informacion</w:t>
      </w:r>
      <w:proofErr w:type="spellEnd"/>
      <w:r w:rsidR="00613257" w:rsidRPr="00CC4435">
        <w:rPr>
          <w:rFonts w:ascii="Noto Sans" w:eastAsia="Gill Sans" w:hAnsi="Noto Sans" w:cs="Noto Sans"/>
          <w:b/>
          <w:bCs/>
          <w:szCs w:val="18"/>
          <w:lang w:val="es"/>
        </w:rPr>
        <w:t xml:space="preserve"> contacte:</w:t>
      </w:r>
      <w:r w:rsidR="00613257" w:rsidRPr="00CC4435">
        <w:rPr>
          <w:rFonts w:ascii="Noto Sans" w:eastAsia="Gill Sans" w:hAnsi="Noto Sans" w:cs="Noto Sans"/>
          <w:szCs w:val="18"/>
          <w:lang w:val="es-ES"/>
        </w:rPr>
        <w:br/>
      </w:r>
      <w:r w:rsidR="00613257" w:rsidRPr="000D6444">
        <w:rPr>
          <w:rFonts w:ascii="Noto Sans" w:hAnsi="Noto Sans" w:cs="Noto Sans"/>
          <w:szCs w:val="18"/>
          <w:lang w:val="es-ES"/>
        </w:rPr>
        <w:br/>
      </w:r>
      <w:r w:rsidR="00613257" w:rsidRPr="00CC4435">
        <w:rPr>
          <w:rFonts w:ascii="Noto Sans" w:hAnsi="Noto Sans" w:cs="Noto Sans"/>
          <w:szCs w:val="18"/>
          <w:lang w:val="es-ES"/>
        </w:rPr>
        <w:t>Nadia Cherré</w:t>
      </w:r>
      <w:r w:rsidR="00613257" w:rsidRPr="00CC4435">
        <w:rPr>
          <w:rFonts w:ascii="Noto Sans" w:hAnsi="Noto Sans" w:cs="Noto Sans"/>
          <w:szCs w:val="18"/>
          <w:lang w:val="es-ES"/>
        </w:rPr>
        <w:br/>
        <w:t>Responsable de Marketing de Impresión Digital Sur de Europa</w:t>
      </w:r>
      <w:r w:rsidR="00613257" w:rsidRPr="00CC4435">
        <w:rPr>
          <w:rFonts w:ascii="Noto Sans" w:hAnsi="Noto Sans" w:cs="Noto Sans"/>
          <w:szCs w:val="18"/>
          <w:lang w:val="es-ES"/>
        </w:rPr>
        <w:br/>
        <w:t xml:space="preserve">Domino Printing </w:t>
      </w:r>
      <w:proofErr w:type="spellStart"/>
      <w:r w:rsidR="00613257" w:rsidRPr="00CC4435">
        <w:rPr>
          <w:rFonts w:ascii="Noto Sans" w:hAnsi="Noto Sans" w:cs="Noto Sans"/>
          <w:szCs w:val="18"/>
          <w:lang w:val="es-ES"/>
        </w:rPr>
        <w:t>Sciences</w:t>
      </w:r>
      <w:proofErr w:type="spellEnd"/>
      <w:r w:rsidR="00613257" w:rsidRPr="00CC4435">
        <w:rPr>
          <w:rFonts w:ascii="Noto Sans" w:hAnsi="Noto Sans" w:cs="Noto Sans"/>
          <w:szCs w:val="18"/>
          <w:lang w:val="es-ES"/>
        </w:rPr>
        <w:br/>
      </w:r>
      <w:proofErr w:type="spellStart"/>
      <w:r w:rsidR="00613257" w:rsidRPr="00CC4435">
        <w:rPr>
          <w:rFonts w:ascii="Noto Sans" w:hAnsi="Noto Sans" w:cs="Noto Sans"/>
          <w:szCs w:val="18"/>
          <w:lang w:val="es-ES"/>
        </w:rPr>
        <w:t>Tél</w:t>
      </w:r>
      <w:proofErr w:type="spellEnd"/>
      <w:r w:rsidR="00613257" w:rsidRPr="00CC4435">
        <w:rPr>
          <w:rFonts w:ascii="Noto Sans" w:hAnsi="Noto Sans" w:cs="Noto Sans"/>
          <w:szCs w:val="18"/>
          <w:lang w:val="es-ES"/>
        </w:rPr>
        <w:t>. : +33 6 07 95 26 31</w:t>
      </w:r>
      <w:r w:rsidR="00613257" w:rsidRPr="00CC4435">
        <w:rPr>
          <w:rFonts w:ascii="Noto Sans" w:hAnsi="Noto Sans" w:cs="Noto Sans"/>
          <w:szCs w:val="18"/>
          <w:lang w:val="es-ES"/>
        </w:rPr>
        <w:br/>
      </w:r>
      <w:hyperlink r:id="rId8" w:history="1">
        <w:r w:rsidR="00613257" w:rsidRPr="00CC4435">
          <w:rPr>
            <w:rStyle w:val="Hyperlink"/>
            <w:rFonts w:ascii="Noto Sans" w:hAnsi="Noto Sans" w:cs="Noto Sans"/>
            <w:szCs w:val="18"/>
            <w:lang w:val="es-ES"/>
          </w:rPr>
          <w:t>nadia.cherre@domino-marquage.com</w:t>
        </w:r>
      </w:hyperlink>
      <w:r w:rsidR="00613257" w:rsidRPr="00CC4435">
        <w:rPr>
          <w:rStyle w:val="Hyperlink"/>
          <w:rFonts w:ascii="Noto Sans" w:hAnsi="Noto Sans" w:cs="Noto Sans"/>
          <w:szCs w:val="18"/>
          <w:lang w:val="es-ES"/>
        </w:rPr>
        <w:br/>
      </w:r>
      <w:r w:rsidR="00613257" w:rsidRPr="00CC4435">
        <w:rPr>
          <w:rFonts w:ascii="Noto Sans" w:hAnsi="Noto Sans" w:cs="Noto Sans"/>
          <w:szCs w:val="18"/>
          <w:lang w:val="es-ES"/>
        </w:rPr>
        <w:br/>
        <w:t>Kathrin Farr</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Ejecutiva de contenido y Redactora  </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Domino Printing </w:t>
      </w:r>
      <w:proofErr w:type="spellStart"/>
      <w:r w:rsidR="00613257" w:rsidRPr="00CC4435">
        <w:rPr>
          <w:rFonts w:ascii="Noto Sans" w:hAnsi="Noto Sans" w:cs="Noto Sans"/>
          <w:szCs w:val="18"/>
          <w:lang w:val="es"/>
        </w:rPr>
        <w:t>Sciences</w:t>
      </w:r>
      <w:proofErr w:type="spellEnd"/>
      <w:r w:rsidR="00613257" w:rsidRPr="00CC4435">
        <w:rPr>
          <w:rFonts w:ascii="Noto Sans" w:hAnsi="Noto Sans" w:cs="Noto Sans"/>
          <w:szCs w:val="18"/>
          <w:lang w:val="es-ES"/>
        </w:rPr>
        <w:br/>
        <w:t>Tel.: +44 (0) 1954 782551</w:t>
      </w:r>
      <w:r w:rsidR="00613257" w:rsidRPr="00CC4435">
        <w:rPr>
          <w:rFonts w:ascii="Noto Sans" w:hAnsi="Noto Sans" w:cs="Noto Sans"/>
          <w:szCs w:val="18"/>
          <w:lang w:val="es-ES"/>
        </w:rPr>
        <w:br/>
      </w:r>
      <w:hyperlink r:id="rId9" w:history="1">
        <w:r w:rsidR="00613257" w:rsidRPr="00CC4435">
          <w:rPr>
            <w:rStyle w:val="Hyperlink"/>
            <w:rFonts w:ascii="Noto Sans" w:hAnsi="Noto Sans" w:cs="Noto Sans"/>
            <w:szCs w:val="18"/>
            <w:lang w:val="es-ES"/>
          </w:rPr>
          <w:t>Kathrin.Farr@domino-uk.com</w:t>
        </w:r>
      </w:hyperlink>
      <w:r w:rsidR="00613257" w:rsidRPr="00CC4435">
        <w:rPr>
          <w:rFonts w:ascii="Noto Sans" w:hAnsi="Noto Sans" w:cs="Noto Sans"/>
          <w:szCs w:val="18"/>
          <w:lang w:val="es-ES"/>
        </w:rPr>
        <w:t xml:space="preserve"> </w:t>
      </w:r>
      <w:r w:rsidR="00613257" w:rsidRPr="00CC4435">
        <w:rPr>
          <w:rFonts w:ascii="Noto Sans" w:hAnsi="Noto Sans" w:cs="Noto Sans"/>
          <w:szCs w:val="18"/>
          <w:lang w:val="es-ES"/>
        </w:rPr>
        <w:br/>
      </w:r>
      <w:r w:rsidR="00613257" w:rsidRPr="00CC4435">
        <w:rPr>
          <w:rFonts w:ascii="Noto Sans" w:hAnsi="Noto Sans" w:cs="Noto Sans"/>
          <w:szCs w:val="18"/>
          <w:lang w:val="es-ES"/>
        </w:rPr>
        <w:br/>
      </w:r>
      <w:r w:rsidR="00901C32" w:rsidRPr="00901C32">
        <w:rPr>
          <w:rFonts w:ascii="Noto Sans" w:hAnsi="Noto Sans" w:cs="Noto Sans"/>
          <w:szCs w:val="18"/>
          <w:lang w:val="es-ES"/>
        </w:rPr>
        <w:t xml:space="preserve">Alex Challinor </w:t>
      </w:r>
      <w:r w:rsidR="00901C32" w:rsidRPr="00901C32">
        <w:rPr>
          <w:rFonts w:ascii="Noto Sans" w:hAnsi="Noto Sans" w:cs="Noto Sans"/>
          <w:szCs w:val="18"/>
          <w:lang w:val="es-ES"/>
        </w:rPr>
        <w:br/>
      </w:r>
      <w:r w:rsidR="00901C32" w:rsidRPr="00CC4435">
        <w:rPr>
          <w:rFonts w:ascii="Noto Sans" w:hAnsi="Noto Sans" w:cs="Noto Sans"/>
          <w:szCs w:val="18"/>
          <w:lang w:val="es"/>
        </w:rPr>
        <w:t>RR. PP. y Directora de contenido</w:t>
      </w:r>
      <w:r w:rsidR="00901C32" w:rsidRPr="00901C32">
        <w:rPr>
          <w:rFonts w:ascii="Noto Sans" w:hAnsi="Noto Sans" w:cs="Noto Sans"/>
          <w:szCs w:val="18"/>
          <w:lang w:val="es-ES"/>
        </w:rPr>
        <w:br/>
        <w:t xml:space="preserve">Domino Printing </w:t>
      </w:r>
      <w:proofErr w:type="spellStart"/>
      <w:r w:rsidR="00901C32" w:rsidRPr="00901C32">
        <w:rPr>
          <w:rFonts w:ascii="Noto Sans" w:hAnsi="Noto Sans" w:cs="Noto Sans"/>
          <w:szCs w:val="18"/>
          <w:lang w:val="es-ES"/>
        </w:rPr>
        <w:t>Sciences</w:t>
      </w:r>
      <w:proofErr w:type="spellEnd"/>
      <w:r w:rsidR="00901C32" w:rsidRPr="00901C32">
        <w:rPr>
          <w:rFonts w:ascii="Noto Sans" w:hAnsi="Noto Sans" w:cs="Noto Sans"/>
          <w:szCs w:val="18"/>
          <w:lang w:val="es-ES"/>
        </w:rPr>
        <w:t xml:space="preserve"> </w:t>
      </w:r>
      <w:r w:rsidR="00901C32" w:rsidRPr="00901C32">
        <w:rPr>
          <w:rFonts w:ascii="Noto Sans" w:hAnsi="Noto Sans" w:cs="Noto Sans"/>
          <w:szCs w:val="18"/>
          <w:lang w:val="es-ES"/>
        </w:rPr>
        <w:br/>
        <w:t xml:space="preserve">Tel. : +44 (0) </w:t>
      </w:r>
      <w:hyperlink r:id="rId10" w:history="1">
        <w:r w:rsidR="00901C32" w:rsidRPr="00901C32">
          <w:rPr>
            <w:rFonts w:ascii="Noto Sans" w:hAnsi="Noto Sans" w:cs="Noto Sans"/>
            <w:szCs w:val="18"/>
            <w:lang w:val="es-ES"/>
          </w:rPr>
          <w:t>1954 782 551</w:t>
        </w:r>
      </w:hyperlink>
      <w:r w:rsidR="00901C32" w:rsidRPr="00901C32">
        <w:rPr>
          <w:rFonts w:ascii="Noto Sans" w:hAnsi="Noto Sans" w:cs="Noto Sans"/>
          <w:szCs w:val="18"/>
          <w:lang w:val="es-ES"/>
        </w:rPr>
        <w:br/>
      </w:r>
      <w:hyperlink r:id="rId11" w:history="1">
        <w:r w:rsidR="00901C32" w:rsidRPr="00901C32">
          <w:rPr>
            <w:rStyle w:val="Hyperlink"/>
            <w:rFonts w:ascii="Noto Sans" w:hAnsi="Noto Sans" w:cs="Noto Sans"/>
            <w:szCs w:val="18"/>
            <w:lang w:val="es-ES"/>
          </w:rPr>
          <w:t>Alex.Challinor@domino-uk.com</w:t>
        </w:r>
      </w:hyperlink>
      <w:r w:rsidR="00901C32" w:rsidRPr="00901C32">
        <w:rPr>
          <w:rFonts w:ascii="Noto Sans" w:hAnsi="Noto Sans" w:cs="Noto Sans"/>
          <w:szCs w:val="18"/>
          <w:lang w:val="es-ES"/>
        </w:rPr>
        <w:t xml:space="preserve"> </w:t>
      </w:r>
      <w:r w:rsidR="00901C32" w:rsidRPr="00901C32">
        <w:rPr>
          <w:rFonts w:ascii="Noto Sans" w:hAnsi="Noto Sans" w:cs="Noto Sans"/>
          <w:szCs w:val="18"/>
          <w:lang w:val="es-ES"/>
        </w:rPr>
        <w:br/>
      </w:r>
    </w:p>
    <w:sectPr w:rsidR="003A1909" w:rsidRPr="00613257"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1E80" w14:textId="77777777" w:rsidR="00901C32" w:rsidRDefault="00901C32" w:rsidP="00785717">
      <w:pPr>
        <w:spacing w:line="240" w:lineRule="auto"/>
      </w:pPr>
      <w:r>
        <w:separator/>
      </w:r>
    </w:p>
  </w:endnote>
  <w:endnote w:type="continuationSeparator" w:id="0">
    <w:p w14:paraId="1919554E" w14:textId="77777777" w:rsidR="00901C32" w:rsidRDefault="00901C32"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E67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0AAA" w14:textId="77777777" w:rsidR="00785717" w:rsidRDefault="000F6D00" w:rsidP="00785717">
    <w:pPr>
      <w:pStyle w:val="Footer"/>
    </w:pPr>
    <w:r>
      <w:rPr>
        <w:noProof/>
      </w:rPr>
      <w:drawing>
        <wp:anchor distT="0" distB="0" distL="114300" distR="114300" simplePos="0" relativeHeight="251659264" behindDoc="0" locked="0" layoutInCell="1" allowOverlap="1" wp14:anchorId="1775B516" wp14:editId="19B0C3F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D5BA730" wp14:editId="3029B3F4">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044F"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EDA9" w14:textId="77777777" w:rsidR="00901C32" w:rsidRDefault="00901C32" w:rsidP="00785717">
      <w:pPr>
        <w:spacing w:line="240" w:lineRule="auto"/>
      </w:pPr>
      <w:r>
        <w:separator/>
      </w:r>
    </w:p>
  </w:footnote>
  <w:footnote w:type="continuationSeparator" w:id="0">
    <w:p w14:paraId="59F85246" w14:textId="77777777" w:rsidR="00901C32" w:rsidRDefault="00901C32"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10A4"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C67F" w14:textId="77777777" w:rsidR="000F6D00" w:rsidRDefault="002766D9">
    <w:pPr>
      <w:pStyle w:val="Header"/>
    </w:pPr>
    <w:r>
      <w:rPr>
        <w:noProof/>
      </w:rPr>
      <w:drawing>
        <wp:anchor distT="0" distB="0" distL="114300" distR="114300" simplePos="0" relativeHeight="251661312" behindDoc="0" locked="0" layoutInCell="1" allowOverlap="1" wp14:anchorId="1D2C7C59" wp14:editId="4EAB29F7">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1EA2"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32"/>
    <w:rsid w:val="0002201E"/>
    <w:rsid w:val="00036EF0"/>
    <w:rsid w:val="000D6444"/>
    <w:rsid w:val="000F6D00"/>
    <w:rsid w:val="0013029C"/>
    <w:rsid w:val="001D743C"/>
    <w:rsid w:val="002202E3"/>
    <w:rsid w:val="00240801"/>
    <w:rsid w:val="002766D9"/>
    <w:rsid w:val="002B6890"/>
    <w:rsid w:val="00323DC5"/>
    <w:rsid w:val="00372E92"/>
    <w:rsid w:val="003A1909"/>
    <w:rsid w:val="005272B1"/>
    <w:rsid w:val="005524DB"/>
    <w:rsid w:val="005741C7"/>
    <w:rsid w:val="005E6C45"/>
    <w:rsid w:val="00613257"/>
    <w:rsid w:val="00647055"/>
    <w:rsid w:val="00660F46"/>
    <w:rsid w:val="00680977"/>
    <w:rsid w:val="006E0F1C"/>
    <w:rsid w:val="0075177C"/>
    <w:rsid w:val="00785717"/>
    <w:rsid w:val="00791A4F"/>
    <w:rsid w:val="008220B7"/>
    <w:rsid w:val="00823B77"/>
    <w:rsid w:val="008916A8"/>
    <w:rsid w:val="008B6461"/>
    <w:rsid w:val="008E5E0C"/>
    <w:rsid w:val="008F3E38"/>
    <w:rsid w:val="00901C32"/>
    <w:rsid w:val="00931996"/>
    <w:rsid w:val="0095171A"/>
    <w:rsid w:val="00977402"/>
    <w:rsid w:val="009A1716"/>
    <w:rsid w:val="009A1DEC"/>
    <w:rsid w:val="009D6280"/>
    <w:rsid w:val="00A34918"/>
    <w:rsid w:val="00AB11DA"/>
    <w:rsid w:val="00B23C3C"/>
    <w:rsid w:val="00B51122"/>
    <w:rsid w:val="00B546C5"/>
    <w:rsid w:val="00B85689"/>
    <w:rsid w:val="00B9208C"/>
    <w:rsid w:val="00BC7C15"/>
    <w:rsid w:val="00C063FE"/>
    <w:rsid w:val="00C44603"/>
    <w:rsid w:val="00C541FE"/>
    <w:rsid w:val="00CE2A31"/>
    <w:rsid w:val="00CF1AD5"/>
    <w:rsid w:val="00D66051"/>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94302"/>
  <w15:chartTrackingRefBased/>
  <w15:docId w15:val="{58D51FCD-763B-488F-A488-69B6BB3C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paragraph" w:styleId="NormalWeb">
    <w:name w:val="Normal (Web)"/>
    <w:basedOn w:val="Normal"/>
    <w:uiPriority w:val="99"/>
    <w:unhideWhenUsed/>
    <w:rsid w:val="000D6444"/>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0D6444"/>
    <w:rPr>
      <w:b/>
      <w:bCs/>
    </w:rPr>
  </w:style>
  <w:style w:type="character" w:customStyle="1" w:styleId="cf01">
    <w:name w:val="cf01"/>
    <w:basedOn w:val="DefaultParagraphFont"/>
    <w:rsid w:val="000D6444"/>
    <w:rPr>
      <w:rFonts w:ascii="Segoe UI" w:hAnsi="Segoe UI" w:cs="Segoe UI" w:hint="default"/>
      <w:sz w:val="18"/>
      <w:szCs w:val="18"/>
    </w:rPr>
  </w:style>
  <w:style w:type="character" w:customStyle="1" w:styleId="cf11">
    <w:name w:val="cf11"/>
    <w:basedOn w:val="DefaultParagraphFont"/>
    <w:rsid w:val="000D6444"/>
    <w:rPr>
      <w:rFonts w:ascii="Segoe UI" w:hAnsi="Segoe UI" w:cs="Segoe UI" w:hint="default"/>
      <w:color w:val="4A4A4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cherre@domino-marquage.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minops-my.sharepoint.com/personal/kathrin_farr_domino-uk_com/Documents/Desktop/www.domino-spain.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labelexpo-europe.com/" TargetMode="External"/><Relationship Id="rId11" Type="http://schemas.openxmlformats.org/officeDocument/2006/relationships/hyperlink" Target="mailto:Alex.Challinor@domino-uk.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tel:+44%20(0)1954%20782%20551"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Kathrin.Farr@domino-uk.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2025-07-07T09:26:00Z</dcterms:created>
  <dcterms:modified xsi:type="dcterms:W3CDTF">2025-07-07T09:28:00Z</dcterms:modified>
</cp:coreProperties>
</file>